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A2" w:rsidRPr="00F25EED" w:rsidRDefault="00B311A2" w:rsidP="00F25E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</w:pPr>
      <w:r w:rsidRPr="00F25EED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Консультация для родителей</w:t>
      </w:r>
    </w:p>
    <w:p w:rsidR="00A26C41" w:rsidRDefault="00A26C41" w:rsidP="00F25E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</w:pPr>
      <w:r w:rsidRPr="00F25EED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>«Воспитываем детей через сюжетно-ролевую игру»</w:t>
      </w:r>
    </w:p>
    <w:p w:rsidR="00F25EED" w:rsidRDefault="00F25EED" w:rsidP="00F25E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</w:pPr>
    </w:p>
    <w:p w:rsidR="00F25EED" w:rsidRPr="00F25EED" w:rsidRDefault="00F25EED" w:rsidP="00F25EE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  <w:r w:rsidRPr="00F25EED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 xml:space="preserve">Подготовила: </w:t>
      </w:r>
      <w:proofErr w:type="spellStart"/>
      <w:r w:rsidRPr="00F25EED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>Корюнова</w:t>
      </w:r>
      <w:proofErr w:type="spellEnd"/>
      <w:r w:rsidRPr="00F25EED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 xml:space="preserve"> Г.В. </w:t>
      </w:r>
    </w:p>
    <w:p w:rsidR="00A26C41" w:rsidRPr="00F25EED" w:rsidRDefault="00F25EED" w:rsidP="00F25EED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     </w:t>
      </w:r>
      <w:proofErr w:type="gramStart"/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Большинство родителей уделяют дос</w:t>
      </w:r>
      <w:r w:rsidR="00153240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таточно времени своему</w:t>
      </w:r>
      <w:proofErr w:type="gramEnd"/>
      <w:r w:rsidR="00153240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ребёнку,</w:t>
      </w:r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понимают значение игры в его жизни.  </w:t>
      </w:r>
    </w:p>
    <w:p w:rsidR="00A26C41" w:rsidRPr="00F25EED" w:rsidRDefault="00F25EED" w:rsidP="00F25EED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        </w:t>
      </w:r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А между тем, игра – это ведущий вид деятельности у детей. Через сюжетно-ролевые игры ребенок познает мир, учится общению. Через игру ребенок «примеряет» на себя взрослую жизнь.</w:t>
      </w:r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Сам ребенок научиться играть в сюжетно-ролевые игры не сможет, а если сможет, то его игры будут бедные по содержанию и непродолжительные по времени. Это происходит из-за того, что ребенок еще не освоил мир вокруг себя. У ребенка еще не сложились представления о том мире, в котором существуют взрослые. Чем больше вы будете </w:t>
      </w:r>
      <w:proofErr w:type="gramStart"/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играть</w:t>
      </w:r>
      <w:proofErr w:type="gramEnd"/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и давать ребенку знаний о взрослой жизни, тем разнообразней, интересней будут его игры. Детям в возрасте 6-7 лет очень важно играть в ролевые игры: «в доктора», «в космонавтов», «в поликлинику» и т.д</w:t>
      </w:r>
      <w:proofErr w:type="gramStart"/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.. </w:t>
      </w:r>
      <w:proofErr w:type="gramEnd"/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В процессе игры пополняется активный словарный запас, ребёнок учится излагать свои мысли, вести диалоги.</w:t>
      </w:r>
    </w:p>
    <w:p w:rsidR="00A26C41" w:rsidRPr="00F25EED" w:rsidRDefault="00F25EED" w:rsidP="00F25EED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Уделите игре с ребёнком хотя бы полчаса в день. Попутно можете тренировать его в математике, в развитие речи, ознакомлении с окружающим и т.д.</w:t>
      </w:r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Если ребенок копирует, имитирует в основном действия отрицательных персонажей, не спешите расстраиваться. Вступите в игру положительным персонажем, объясните, как хорошо поступить. И помните, что в большинстве случаев ребенок лишь отображает жизнь взрослых вокруг него. Постарайтесь следить, чтобы в вашем поведении не было отрицательных моментов.</w:t>
      </w:r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Ну и, конечно же, усложняйте правила игры, добавляйте несколько предметов и несколько действий.</w:t>
      </w:r>
    </w:p>
    <w:p w:rsidR="00A26C41" w:rsidRPr="00F25EED" w:rsidRDefault="00F25EED" w:rsidP="00F25EED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Используйте более сложные сюжеты. У детей становится больше опыта, например, играя в больницу, у них уже ни один врач, который лечит, а принимают «специалисты». Есть пациен</w:t>
      </w:r>
      <w:proofErr w:type="gramStart"/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т(</w:t>
      </w:r>
      <w:proofErr w:type="spellStart"/>
      <w:proofErr w:type="gramEnd"/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ы</w:t>
      </w:r>
      <w:proofErr w:type="spellEnd"/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), медсестры. Как правило, ребенок уже вносит в игру свои предложения.</w:t>
      </w:r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Дети объединяют несколько сюжетных игр в одну игру. Например, идет игра «в семью», тут же «в семье» может возникнуть ситуация – «ребенок заболел». Возникает следующий сюжет игры «Больница». А до «больницы» нужно «доехать», поэтому можно пригласить в игру «водителя скорой помощи». Или семья едет в гости. Развиваются сюжеты «путешествие», «гости», «хозяюшка». Активно развиваются ролевые диалоги.</w:t>
      </w:r>
    </w:p>
    <w:p w:rsidR="00A26C41" w:rsidRPr="00F25EED" w:rsidRDefault="00F25EED" w:rsidP="00F25EED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К 7 годам наступает расцвет ролевой игры. Дети активно взаимодействуют в игре, объединяются в группировки. Игровые интересы устойчивы. Они могут играть часами, днями, неделями в игры с одним и тем же сюжетом, причём каждый раз сначала (черепашки-ниндзя, гонщики, почта, поликлиника, кинотеатр, поход в гости и другие сюжеты).</w:t>
      </w:r>
    </w:p>
    <w:p w:rsidR="00A26C41" w:rsidRPr="00F25EED" w:rsidRDefault="00F25EED" w:rsidP="00F25EED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    </w:t>
      </w:r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Кстати, выбор соответствующей роли стимулирует ребёнка определить своё место в коллективе. Одни дети выбирают роли самостоятельно, другие предпочитают, чтобы «им дали роль», третьи отказываются играть. Понаблюдайте за своим ребёнком!</w:t>
      </w:r>
    </w:p>
    <w:p w:rsidR="00A26C41" w:rsidRPr="00F25EED" w:rsidRDefault="00A26C41" w:rsidP="00F25EED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lastRenderedPageBreak/>
        <w:t>Задача родителей - развивать в своих детях любознательность, выдумку и инициативность. В сюжетно-ролевые и</w:t>
      </w:r>
      <w:r w:rsidR="00BE79E3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гры со своими детишками играют </w:t>
      </w:r>
      <w:r w:rsidR="00153240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мало родителей</w:t>
      </w:r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A26C41" w:rsidRPr="00F25EED" w:rsidRDefault="00F25EED" w:rsidP="00F25EED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     </w:t>
      </w:r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Именно поэтому я со своей стороны предлагаю играть вам, родители, со своими детьми в сюжетно-ролевые</w:t>
      </w:r>
      <w:r w:rsidR="00BE79E3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игры. Это разовьёт у них много </w:t>
      </w:r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полезных качеств, поможет всесторонне развить личность ребёнка.  Необходимо отметить, что в игре заложены определённые механизмы, которые помогают:</w:t>
      </w:r>
    </w:p>
    <w:p w:rsidR="00F25EED" w:rsidRPr="00F25EED" w:rsidRDefault="00A26C41" w:rsidP="00F25EED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-снять эмоциональную напряжённость в отношениях детей и взрослых, </w:t>
      </w:r>
      <w:proofErr w:type="gramStart"/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-</w:t>
      </w:r>
      <w:proofErr w:type="gramEnd"/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тренируют выдержку, </w:t>
      </w:r>
      <w:r w:rsidR="00F25EED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F25EED" w:rsidRPr="00F25EED" w:rsidRDefault="00A26C41" w:rsidP="00F25EED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-пробуждают творчество и др.</w:t>
      </w:r>
      <w:r w:rsidR="00F25EED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A26C41" w:rsidRPr="00F25EED" w:rsidRDefault="00A26C41" w:rsidP="00F25EED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В ролевой игре совершенствуется диалогическая речь, возникает потребность в связанной монологической речи. Новые потребности общения ведут к интенсивному овладению языком, его словарным составом и грамматическим строем, в результате чего речь становится </w:t>
      </w:r>
      <w:proofErr w:type="gramStart"/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более связной</w:t>
      </w:r>
      <w:proofErr w:type="gramEnd"/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</w:t>
      </w:r>
      <w:r w:rsidR="00F25EED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В сюжетно-ролевые игры можно включать и бабушек с дедушками, также могут взять на себя определённые роли в игре. Это поможет стабилизировать эмоциональную обстановку в семье, приобщит всех к совместному творчеству. Псих</w:t>
      </w:r>
      <w:r w:rsidR="00BE79E3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ологический комфорт вашей семье </w:t>
      </w:r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гарантирован, что не может не сказаться на психическом здоровье ребёнка Сюжеты для игр можно придумывать самим или взять из окружающего вас мира. Это могут быть сюжетно-ролевые игры «Магазин», «Аптека», «Стройка», «Доктор», и многие другие.</w:t>
      </w:r>
    </w:p>
    <w:p w:rsidR="00A26C41" w:rsidRPr="00F25EED" w:rsidRDefault="00F25EED" w:rsidP="00F25EED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Родителям с детьми можно играть не только в сюжетно-ролевые игры, но и в подвижные игры так же (игры с движением). Ещё К.Д. Ушинский писал, что 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другого народа</w:t>
      </w:r>
      <w:proofErr w:type="gramStart"/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п</w:t>
      </w:r>
      <w:proofErr w:type="gramEnd"/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одчиняться определённым правилам, умению подождать или поторопиться, вниманию к товарищам по игре. Все эти аспекты игры помогают ребёнку подготовиться к успешному обучению в школе. Я думаю, что прослушав рассказ об играх и их значении в жизни и развитии ребёнка</w:t>
      </w:r>
      <w:r w:rsidR="00153240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,</w:t>
      </w:r>
      <w:bookmarkStart w:id="0" w:name="_GoBack"/>
      <w:bookmarkEnd w:id="0"/>
      <w:r w:rsidR="00A26C41" w:rsidRPr="00F25EE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вы, дорогие родители, проникнитесь этой идеей и будете следовать ей. А мы – воспитатели поможем вам в этом. </w:t>
      </w:r>
    </w:p>
    <w:p w:rsidR="00A26C41" w:rsidRPr="00F25EED" w:rsidRDefault="00A26C41" w:rsidP="00A26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555A" w:rsidRPr="00F25EED" w:rsidRDefault="00C1555A">
      <w:pPr>
        <w:rPr>
          <w:color w:val="002060"/>
          <w:sz w:val="28"/>
          <w:szCs w:val="28"/>
        </w:rPr>
      </w:pPr>
    </w:p>
    <w:sectPr w:rsidR="00C1555A" w:rsidRPr="00F25EED" w:rsidSect="00F25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C41"/>
    <w:rsid w:val="00153240"/>
    <w:rsid w:val="00887CB8"/>
    <w:rsid w:val="00A26C41"/>
    <w:rsid w:val="00B311A2"/>
    <w:rsid w:val="00BE79E3"/>
    <w:rsid w:val="00C1555A"/>
    <w:rsid w:val="00F25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Пользователь</cp:lastModifiedBy>
  <cp:revision>6</cp:revision>
  <dcterms:created xsi:type="dcterms:W3CDTF">2018-04-21T17:50:00Z</dcterms:created>
  <dcterms:modified xsi:type="dcterms:W3CDTF">2018-04-27T11:15:00Z</dcterms:modified>
</cp:coreProperties>
</file>