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4A" w:rsidRDefault="001F174A" w:rsidP="001F174A">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Муниципальное дошкольное образовательное учреждение </w:t>
      </w:r>
    </w:p>
    <w:p w:rsidR="001F174A" w:rsidRDefault="001F174A" w:rsidP="001F174A">
      <w:pPr>
        <w:spacing w:after="0"/>
        <w:jc w:val="center"/>
        <w:rPr>
          <w:rFonts w:ascii="Times New Roman" w:hAnsi="Times New Roman" w:cs="Times New Roman"/>
        </w:rPr>
      </w:pPr>
      <w:r>
        <w:rPr>
          <w:rFonts w:ascii="Times New Roman" w:hAnsi="Times New Roman" w:cs="Times New Roman"/>
          <w:i/>
          <w:sz w:val="24"/>
          <w:szCs w:val="24"/>
        </w:rPr>
        <w:t xml:space="preserve"> </w:t>
      </w:r>
      <w:r w:rsidR="00B02BE7">
        <w:rPr>
          <w:rFonts w:ascii="Times New Roman" w:hAnsi="Times New Roman" w:cs="Times New Roman"/>
          <w:i/>
          <w:sz w:val="24"/>
          <w:szCs w:val="24"/>
        </w:rPr>
        <w:t>«</w:t>
      </w:r>
      <w:r>
        <w:rPr>
          <w:rFonts w:ascii="Times New Roman" w:hAnsi="Times New Roman" w:cs="Times New Roman"/>
          <w:i/>
          <w:sz w:val="24"/>
          <w:szCs w:val="24"/>
        </w:rPr>
        <w:t xml:space="preserve">Детский сад № </w:t>
      </w:r>
      <w:r w:rsidR="004B155A">
        <w:rPr>
          <w:rFonts w:ascii="Times New Roman" w:hAnsi="Times New Roman" w:cs="Times New Roman"/>
          <w:i/>
          <w:sz w:val="24"/>
          <w:szCs w:val="24"/>
        </w:rPr>
        <w:t>229</w:t>
      </w:r>
      <w:r w:rsidR="00B02BE7">
        <w:rPr>
          <w:rFonts w:ascii="Times New Roman" w:hAnsi="Times New Roman" w:cs="Times New Roman"/>
          <w:i/>
          <w:sz w:val="24"/>
          <w:szCs w:val="24"/>
        </w:rPr>
        <w:t>»</w:t>
      </w:r>
    </w:p>
    <w:p w:rsidR="001F174A" w:rsidRDefault="001F174A" w:rsidP="001F174A">
      <w:pPr>
        <w:jc w:val="both"/>
        <w:rPr>
          <w:rFonts w:ascii="Times New Roman" w:hAnsi="Times New Roman" w:cs="Times New Roman"/>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Pr="001F174A" w:rsidRDefault="001F174A" w:rsidP="001F174A">
      <w:pPr>
        <w:pStyle w:val="a3"/>
        <w:shd w:val="clear" w:color="auto" w:fill="FFFFFF"/>
        <w:spacing w:before="0" w:beforeAutospacing="0" w:after="0" w:afterAutospacing="0"/>
        <w:jc w:val="center"/>
        <w:rPr>
          <w:color w:val="000000"/>
          <w:sz w:val="22"/>
          <w:szCs w:val="21"/>
        </w:rPr>
      </w:pPr>
      <w:r w:rsidRPr="001F174A">
        <w:rPr>
          <w:b/>
          <w:bCs/>
          <w:color w:val="FF0000"/>
          <w:sz w:val="36"/>
          <w:szCs w:val="32"/>
        </w:rPr>
        <w:t>Консультация для родителей:</w:t>
      </w:r>
    </w:p>
    <w:p w:rsidR="001F174A" w:rsidRPr="001F174A" w:rsidRDefault="001F174A" w:rsidP="001F174A">
      <w:pPr>
        <w:spacing w:after="0"/>
        <w:jc w:val="center"/>
        <w:rPr>
          <w:rFonts w:ascii="Times New Roman" w:eastAsia="Times New Roman" w:hAnsi="Times New Roman" w:cs="Times New Roman"/>
          <w:b/>
          <w:bCs/>
          <w:sz w:val="28"/>
          <w:szCs w:val="24"/>
          <w:lang w:eastAsia="ru-RU"/>
        </w:rPr>
      </w:pPr>
      <w:r w:rsidRPr="001F174A">
        <w:rPr>
          <w:rFonts w:ascii="Times New Roman" w:hAnsi="Times New Roman" w:cs="Times New Roman"/>
          <w:b/>
          <w:bCs/>
          <w:color w:val="FF0000"/>
          <w:sz w:val="36"/>
          <w:szCs w:val="32"/>
        </w:rPr>
        <w:t>«Роль семьи в воспитании детей»</w:t>
      </w:r>
      <w:r w:rsidRPr="001F174A">
        <w:rPr>
          <w:rFonts w:ascii="Times New Roman" w:hAnsi="Times New Roman" w:cs="Times New Roman"/>
          <w:color w:val="FF0000"/>
          <w:szCs w:val="21"/>
        </w:rPr>
        <w:br/>
      </w: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
          <w:bCs/>
          <w:sz w:val="28"/>
          <w:szCs w:val="28"/>
          <w:lang w:eastAsia="ru-RU"/>
        </w:rPr>
      </w:pPr>
    </w:p>
    <w:p w:rsidR="001F174A" w:rsidRDefault="001F174A" w:rsidP="001F174A">
      <w:pPr>
        <w:spacing w:after="0"/>
        <w:jc w:val="center"/>
        <w:rPr>
          <w:rFonts w:ascii="Times New Roman" w:eastAsia="Times New Roman" w:hAnsi="Times New Roman" w:cs="Times New Roman"/>
          <w:bCs/>
          <w:sz w:val="28"/>
          <w:szCs w:val="28"/>
          <w:lang w:eastAsia="ru-RU"/>
        </w:rPr>
      </w:pPr>
      <w:r w:rsidRPr="00F32CE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Выполнила</w:t>
      </w:r>
      <w:r w:rsidRPr="00F32CEE">
        <w:rPr>
          <w:rFonts w:ascii="Times New Roman" w:eastAsia="Times New Roman" w:hAnsi="Times New Roman" w:cs="Times New Roman"/>
          <w:b/>
          <w:bCs/>
          <w:sz w:val="28"/>
          <w:szCs w:val="28"/>
          <w:lang w:eastAsia="ru-RU"/>
        </w:rPr>
        <w:t>:</w:t>
      </w:r>
      <w:r w:rsidRPr="00070149">
        <w:rPr>
          <w:rFonts w:ascii="Times New Roman" w:eastAsia="Times New Roman" w:hAnsi="Times New Roman" w:cs="Times New Roman"/>
          <w:bCs/>
          <w:sz w:val="28"/>
          <w:szCs w:val="28"/>
          <w:lang w:eastAsia="ru-RU"/>
        </w:rPr>
        <w:t xml:space="preserve"> </w:t>
      </w:r>
    </w:p>
    <w:p w:rsidR="001F174A" w:rsidRDefault="001F174A" w:rsidP="001F174A">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B704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Воспитатель </w:t>
      </w:r>
      <w:r w:rsidR="004B155A">
        <w:rPr>
          <w:rFonts w:ascii="Times New Roman" w:eastAsia="Times New Roman" w:hAnsi="Times New Roman" w:cs="Times New Roman"/>
          <w:bCs/>
          <w:sz w:val="28"/>
          <w:szCs w:val="28"/>
          <w:lang w:eastAsia="ru-RU"/>
        </w:rPr>
        <w:t>Соловьева Е.В.</w:t>
      </w:r>
    </w:p>
    <w:p w:rsidR="001F174A" w:rsidRPr="00070149" w:rsidRDefault="001F174A" w:rsidP="001F174A">
      <w:pPr>
        <w:spacing w:after="0"/>
        <w:jc w:val="right"/>
        <w:rPr>
          <w:rFonts w:ascii="Times New Roman" w:eastAsia="Times New Roman" w:hAnsi="Times New Roman" w:cs="Times New Roman"/>
          <w:bCs/>
          <w:sz w:val="28"/>
          <w:szCs w:val="28"/>
          <w:lang w:eastAsia="ru-RU"/>
        </w:rPr>
      </w:pPr>
      <w:r w:rsidRPr="0007014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1F174A" w:rsidRPr="00070149" w:rsidRDefault="001F174A" w:rsidP="001F174A">
      <w:pPr>
        <w:spacing w:after="0"/>
        <w:jc w:val="center"/>
        <w:rPr>
          <w:rFonts w:ascii="Times New Roman" w:eastAsia="Times New Roman" w:hAnsi="Times New Roman" w:cs="Times New Roman"/>
          <w:bCs/>
          <w:sz w:val="28"/>
          <w:szCs w:val="28"/>
          <w:lang w:eastAsia="ru-RU"/>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Default="001F174A" w:rsidP="001F174A">
      <w:pPr>
        <w:ind w:firstLine="708"/>
        <w:rPr>
          <w:rFonts w:ascii="Times New Roman" w:hAnsi="Times New Roman" w:cs="Times New Roman"/>
          <w:sz w:val="28"/>
          <w:szCs w:val="28"/>
        </w:rPr>
      </w:pPr>
    </w:p>
    <w:p w:rsidR="001F174A" w:rsidRPr="00A56350" w:rsidRDefault="001F174A" w:rsidP="001F174A">
      <w:pPr>
        <w:pStyle w:val="a3"/>
        <w:shd w:val="clear" w:color="auto" w:fill="FFFFFF"/>
        <w:spacing w:before="0" w:beforeAutospacing="0" w:after="0" w:afterAutospacing="0"/>
        <w:jc w:val="center"/>
        <w:rPr>
          <w:rFonts w:ascii="Arial" w:hAnsi="Arial" w:cs="Arial"/>
          <w:color w:val="FF0000"/>
          <w:sz w:val="21"/>
          <w:szCs w:val="21"/>
        </w:rPr>
      </w:pPr>
    </w:p>
    <w:p w:rsidR="001F174A" w:rsidRPr="00B02BE7" w:rsidRDefault="00B02BE7" w:rsidP="00B02BE7">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174A" w:rsidRPr="00B02BE7">
        <w:rPr>
          <w:rFonts w:ascii="Times New Roman" w:hAnsi="Times New Roman" w:cs="Times New Roman"/>
          <w:sz w:val="28"/>
          <w:szCs w:val="28"/>
        </w:rPr>
        <w:t xml:space="preserve">Воспитание подрастающего поколения в </w:t>
      </w:r>
      <w:proofErr w:type="gramStart"/>
      <w:r w:rsidR="001F174A" w:rsidRPr="00B02BE7">
        <w:rPr>
          <w:rFonts w:ascii="Times New Roman" w:hAnsi="Times New Roman" w:cs="Times New Roman"/>
          <w:sz w:val="28"/>
          <w:szCs w:val="28"/>
        </w:rPr>
        <w:t>демократическом обществе</w:t>
      </w:r>
      <w:proofErr w:type="gramEnd"/>
      <w:r w:rsidR="001F174A" w:rsidRPr="00B02BE7">
        <w:rPr>
          <w:rFonts w:ascii="Times New Roman" w:hAnsi="Times New Roman" w:cs="Times New Roman"/>
          <w:sz w:val="28"/>
          <w:szCs w:val="28"/>
        </w:rPr>
        <w:t xml:space="preserve"> является предметом особой заботы. Его успех определяется единством и согласованностью воспитывающих воздействий общественного воспитания, осуществляемого в государственных воспитательных учреждениях, семьи и общественности. Основа этого единства — полное совпадение интересов государства и семьи в воспитании нового поколения, заключающихся в формировании всесторонне и гармонично развитых, полезных обществу, преданных Родине граждан.</w:t>
      </w:r>
    </w:p>
    <w:p w:rsidR="001F174A" w:rsidRPr="00B02BE7" w:rsidRDefault="00B02BE7" w:rsidP="00B02BE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1F174A" w:rsidRPr="00B02BE7">
        <w:rPr>
          <w:rFonts w:ascii="Times New Roman" w:hAnsi="Times New Roman" w:cs="Times New Roman"/>
          <w:sz w:val="28"/>
          <w:szCs w:val="28"/>
        </w:rPr>
        <w:t xml:space="preserve">Единство общественного и семейного воспитания  является одним из главных принципов системы социального воспитания, что зафиксировано в важнейших государственных документах.  Воспитательное влияние семьи на детей должно все </w:t>
      </w:r>
      <w:proofErr w:type="gramStart"/>
      <w:r w:rsidR="001F174A" w:rsidRPr="00B02BE7">
        <w:rPr>
          <w:rFonts w:ascii="Times New Roman" w:hAnsi="Times New Roman" w:cs="Times New Roman"/>
          <w:sz w:val="28"/>
          <w:szCs w:val="28"/>
        </w:rPr>
        <w:t>более органически</w:t>
      </w:r>
      <w:proofErr w:type="gramEnd"/>
      <w:r w:rsidR="001F174A" w:rsidRPr="00B02BE7">
        <w:rPr>
          <w:rFonts w:ascii="Times New Roman" w:hAnsi="Times New Roman" w:cs="Times New Roman"/>
          <w:sz w:val="28"/>
          <w:szCs w:val="28"/>
        </w:rPr>
        <w:t xml:space="preserve"> сочетаться с их общественным воспитанием.</w:t>
      </w:r>
    </w:p>
    <w:p w:rsidR="001F174A" w:rsidRPr="00B02BE7" w:rsidRDefault="00B02BE7" w:rsidP="00B02BE7">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1F174A" w:rsidRPr="00B02BE7">
        <w:rPr>
          <w:rFonts w:ascii="Times New Roman" w:hAnsi="Times New Roman" w:cs="Times New Roman"/>
          <w:sz w:val="28"/>
          <w:szCs w:val="28"/>
        </w:rPr>
        <w:t>Ведущая роль общественного воспитания обусловлена тем, что воспитание ребенка осуществляется в коллективе сверстников, где он приобретает первые навыки общественного поведения; оно носит научно обоснованный характер, проходит в специально созданной педагогической среде и осуществляется профессионально подготовленными специалистами.</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Признание ведущей роли общественного воспитания отнюдь не умаляет огромного значения семьи в формировании личности ребенка.</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Наше  государство оценивает воспитательную роль родителей как их важную общественную и гражданскую обязанность.</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«Граждане  России,— говорится в Конституции — обязаны заботиться о воспитании детей, готовить их к общественно полезному труду, растить достойными членами  общества. Дети обязаны заботиться о родителях и оказывать им помощь».</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Особенно велико значение семьи в воспитании маленьких детей; под руководством родителей они овладевают начальными представлениями об окружающем мире.</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w:t>
      </w:r>
      <w:r w:rsidRPr="00B02BE7">
        <w:rPr>
          <w:rFonts w:ascii="Times New Roman" w:hAnsi="Times New Roman" w:cs="Times New Roman"/>
          <w:sz w:val="28"/>
          <w:szCs w:val="28"/>
        </w:rPr>
        <w:lastRenderedPageBreak/>
        <w:t>перевоспитания. Основной причиной этих ошибок является недостаточный уровень педагогической культуры родителей.</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Желать воспитать из своего ребенка хорошего человека, будущего гражданина — этого еще мало. Надо уметь это делать.</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Условия правильного воспитания детей в семье.</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w:t>
      </w:r>
      <w:r w:rsidRPr="00B02BE7">
        <w:rPr>
          <w:rFonts w:ascii="Times New Roman" w:hAnsi="Times New Roman" w:cs="Times New Roman"/>
          <w:sz w:val="28"/>
          <w:szCs w:val="28"/>
        </w:rPr>
        <w:lastRenderedPageBreak/>
        <w:t xml:space="preserve">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w:t>
      </w:r>
      <w:proofErr w:type="gramStart"/>
      <w:r w:rsidRPr="00B02BE7">
        <w:rPr>
          <w:rFonts w:ascii="Times New Roman" w:hAnsi="Times New Roman" w:cs="Times New Roman"/>
          <w:sz w:val="28"/>
          <w:szCs w:val="28"/>
        </w:rPr>
        <w:t>умело</w:t>
      </w:r>
      <w:proofErr w:type="gramEnd"/>
      <w:r w:rsidRPr="00B02BE7">
        <w:rPr>
          <w:rFonts w:ascii="Times New Roman" w:hAnsi="Times New Roman" w:cs="Times New Roman"/>
          <w:sz w:val="28"/>
          <w:szCs w:val="28"/>
        </w:rPr>
        <w:t xml:space="preserve"> и тактично руководят их жизнью и развитием — все это относится в равной мере и к матери, и к отцу.</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В основе отношения родителей к ребенку лежит естественное и прекрасное чувство любви к нему. «Любовь — творец всего доброго, возвышенного, сильного, теплого и светлого»,— писал Ф. Э. Дзержинский. Все дело в чувстве меры проявления родительской любви, в сочетании ее с требовательностью и уважением к личности ребенка. Безмерная любовь к ребенку, проявляющаяся в безоговорочном удовлетворении всех его желаний и требований «Хочу», «Дай», «Купи», открытое любование им, демонстрация его едва намечающихся способностей — все это приносит вред малышу, делает его капризным, эгоистичным, ослабляет волю. Такая любовь к ребенку называется слепой.</w:t>
      </w: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А. С. Макаренко советовал родителям «быть как угодно ласковым с ребенком, шутить с ним, играть, но когда возникает надобность, надо уметь распорядиться коротко, один раз...». Следовательно, тон взаимоотношений родителей с детьми должен сочетать спокойствие, уравновешенность, приветливость с решительностью и деловитостью.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1F174A" w:rsidRPr="00B02BE7" w:rsidRDefault="001F174A" w:rsidP="00B02BE7">
      <w:pPr>
        <w:pStyle w:val="a6"/>
        <w:jc w:val="both"/>
        <w:rPr>
          <w:rFonts w:ascii="Times New Roman" w:hAnsi="Times New Roman" w:cs="Times New Roman"/>
          <w:sz w:val="28"/>
          <w:szCs w:val="28"/>
        </w:rPr>
      </w:pPr>
    </w:p>
    <w:p w:rsidR="001F174A" w:rsidRPr="00B02BE7" w:rsidRDefault="001F174A" w:rsidP="00B02BE7">
      <w:pPr>
        <w:pStyle w:val="a6"/>
        <w:jc w:val="both"/>
        <w:rPr>
          <w:rFonts w:ascii="Times New Roman" w:hAnsi="Times New Roman" w:cs="Times New Roman"/>
          <w:sz w:val="28"/>
          <w:szCs w:val="28"/>
        </w:rPr>
      </w:pPr>
      <w:r w:rsidRPr="00B02BE7">
        <w:rPr>
          <w:rFonts w:ascii="Times New Roman" w:hAnsi="Times New Roman" w:cs="Times New Roman"/>
          <w:sz w:val="28"/>
          <w:szCs w:val="28"/>
        </w:rPr>
        <w:drawing>
          <wp:inline distT="0" distB="0" distL="0" distR="0" wp14:anchorId="4A47EEB9" wp14:editId="449E19D4">
            <wp:extent cx="3333750" cy="2371221"/>
            <wp:effectExtent l="19050" t="0" r="0" b="0"/>
            <wp:docPr id="35" name="Рисунок 34" descr="chitaem-semje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taem-semjei_0.jpg"/>
                    <pic:cNvPicPr/>
                  </pic:nvPicPr>
                  <pic:blipFill>
                    <a:blip r:embed="rId6" cstate="print"/>
                    <a:stretch>
                      <a:fillRect/>
                    </a:stretch>
                  </pic:blipFill>
                  <pic:spPr>
                    <a:xfrm>
                      <a:off x="0" y="0"/>
                      <a:ext cx="3336759" cy="2373361"/>
                    </a:xfrm>
                    <a:prstGeom prst="rect">
                      <a:avLst/>
                    </a:prstGeom>
                  </pic:spPr>
                </pic:pic>
              </a:graphicData>
            </a:graphic>
          </wp:inline>
        </w:drawing>
      </w:r>
    </w:p>
    <w:p w:rsidR="001F174A" w:rsidRPr="00B02BE7" w:rsidRDefault="001F174A" w:rsidP="00B02BE7">
      <w:bookmarkStart w:id="0" w:name="_GoBack"/>
      <w:bookmarkEnd w:id="0"/>
    </w:p>
    <w:p w:rsidR="005607AA" w:rsidRDefault="00B02BE7" w:rsidP="001F174A">
      <w:pPr>
        <w:jc w:val="both"/>
      </w:pPr>
    </w:p>
    <w:sectPr w:rsidR="005607AA" w:rsidSect="00F54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174A"/>
    <w:rsid w:val="001F174A"/>
    <w:rsid w:val="001F7EFD"/>
    <w:rsid w:val="003D17C9"/>
    <w:rsid w:val="004A3B2B"/>
    <w:rsid w:val="004B155A"/>
    <w:rsid w:val="004B7048"/>
    <w:rsid w:val="005A5D18"/>
    <w:rsid w:val="005D2CCE"/>
    <w:rsid w:val="00845845"/>
    <w:rsid w:val="00B02BE7"/>
    <w:rsid w:val="00E149C8"/>
    <w:rsid w:val="00F5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1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74A"/>
    <w:rPr>
      <w:rFonts w:ascii="Tahoma" w:hAnsi="Tahoma" w:cs="Tahoma"/>
      <w:sz w:val="16"/>
      <w:szCs w:val="16"/>
    </w:rPr>
  </w:style>
  <w:style w:type="paragraph" w:styleId="a6">
    <w:name w:val="No Spacing"/>
    <w:uiPriority w:val="1"/>
    <w:qFormat/>
    <w:rsid w:val="00B02B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D7D1F-1470-4AC4-816F-366D30B4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1173</Words>
  <Characters>6692</Characters>
  <Application>Microsoft Office Word</Application>
  <DocSecurity>0</DocSecurity>
  <Lines>55</Lines>
  <Paragraphs>15</Paragraphs>
  <ScaleCrop>false</ScaleCrop>
  <Company>HP</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tiama</dc:creator>
  <cp:lastModifiedBy>Good</cp:lastModifiedBy>
  <cp:revision>8</cp:revision>
  <dcterms:created xsi:type="dcterms:W3CDTF">2020-10-28T11:58:00Z</dcterms:created>
  <dcterms:modified xsi:type="dcterms:W3CDTF">2023-01-17T16:58:00Z</dcterms:modified>
</cp:coreProperties>
</file>