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2D" w:rsidRDefault="00C0302D" w:rsidP="00C030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Муниципальное дошкольное образовательное учреждение </w:t>
      </w:r>
    </w:p>
    <w:p w:rsidR="00C0302D" w:rsidRDefault="00D34984" w:rsidP="00C03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C0302D">
        <w:rPr>
          <w:rFonts w:ascii="Times New Roman" w:hAnsi="Times New Roman" w:cs="Times New Roman"/>
          <w:i/>
          <w:sz w:val="24"/>
          <w:szCs w:val="24"/>
        </w:rPr>
        <w:t xml:space="preserve"> Детский сад № </w:t>
      </w:r>
      <w:r>
        <w:rPr>
          <w:rFonts w:ascii="Times New Roman" w:hAnsi="Times New Roman" w:cs="Times New Roman"/>
          <w:i/>
          <w:sz w:val="24"/>
          <w:szCs w:val="24"/>
        </w:rPr>
        <w:t>229»</w:t>
      </w:r>
      <w:bookmarkStart w:id="0" w:name="_GoBack"/>
      <w:bookmarkEnd w:id="0"/>
    </w:p>
    <w:p w:rsidR="00C0302D" w:rsidRDefault="00C0302D" w:rsidP="00C0302D">
      <w:pPr>
        <w:jc w:val="both"/>
        <w:rPr>
          <w:rFonts w:ascii="Times New Roman" w:hAnsi="Times New Roman" w:cs="Times New Roman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Pr="00930617" w:rsidRDefault="00C0302D" w:rsidP="00C0302D">
      <w:pPr>
        <w:ind w:firstLine="708"/>
        <w:rPr>
          <w:rFonts w:ascii="Times New Roman" w:hAnsi="Times New Roman" w:cs="Times New Roman"/>
          <w:b/>
          <w:sz w:val="32"/>
          <w:szCs w:val="28"/>
        </w:rPr>
      </w:pPr>
    </w:p>
    <w:p w:rsidR="00C0302D" w:rsidRPr="00C0302D" w:rsidRDefault="00C0302D" w:rsidP="00C030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C0302D">
        <w:rPr>
          <w:b/>
          <w:bCs/>
          <w:color w:val="FF0000"/>
          <w:sz w:val="36"/>
          <w:szCs w:val="32"/>
        </w:rPr>
        <w:t xml:space="preserve">Консультации для  родителей </w:t>
      </w:r>
    </w:p>
    <w:p w:rsidR="00C0302D" w:rsidRP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0302D">
        <w:rPr>
          <w:rFonts w:ascii="Times New Roman" w:hAnsi="Times New Roman" w:cs="Times New Roman"/>
          <w:b/>
          <w:bCs/>
          <w:color w:val="FF0000"/>
          <w:sz w:val="36"/>
          <w:szCs w:val="32"/>
        </w:rPr>
        <w:t>«Речь маленького дошкольника»</w:t>
      </w: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Выполнила</w:t>
      </w:r>
      <w:r w:rsidRPr="00F32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302D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FB4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26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Соловьева Е.В.</w:t>
      </w:r>
    </w:p>
    <w:p w:rsidR="00C0302D" w:rsidRPr="00070149" w:rsidRDefault="00C0302D" w:rsidP="00C0302D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302D" w:rsidRPr="00070149" w:rsidRDefault="00C0302D" w:rsidP="00C0302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B050"/>
          <w:sz w:val="32"/>
          <w:szCs w:val="32"/>
        </w:rPr>
      </w:pPr>
    </w:p>
    <w:p w:rsidR="00C0302D" w:rsidRPr="004B44AB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B050"/>
          <w:sz w:val="21"/>
          <w:szCs w:val="21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C0302D" w:rsidRPr="004B44AB" w:rsidRDefault="00C0302D" w:rsidP="00C030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Развитие интеллекта ребёнка – многогранный и сложноорганизованный процесс. В нём «рука об руку» идут восприятие, внимание, память, мышление, речь. И какая из перечисленных составляющих интеллектуального развития является первоочередной и наиболее важной, определить невозможно. Все они идут рядом, опираясь друг на друга в развитии, время от времени уступая первенство друг другу.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Речь. Любая деятельность человека требует не только понимания им слов родного языка, но и употребления их в речи (воспитание звуковой культуры речи, расширение и активизация словарного запаса) ; нужно уметь складывать слова – «кирпичики» в предложения: изменять по падежам, числам, родам и т. д. (развитие грамматического строя речи, нужно уметь спрашивать, отвечать, рассказывать (развитие связной речи)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А, если все составляющие интеллекта так важны, то в каком возрасте нужно заниматься их развитием?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данным современных психологов, логопедов, педагогов – в возрасте 3-5 лет начинается интенсивное формирование и развитие навыков и умений, способствующих изучению детьми внешней среды, анализу свойств предметов и явлений; в этом возрасте также особо выражено «чутьё» ребёнка к языку.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Время возникновения предпосылок для формирования той или иной функции индивидуально для каждого ребёнка, хотя и примерно определено возрастными временными рамками. Поэтому, чтобы не упустить наиболее удачный период для начала развивающего обучения, целесообразнее начинать его с 3-хлетнего возраста: это будет полезно и тем детям, у которых проявляются предпосылки для освоения различных развивающих заданий и, тем, темп развития которых индивидуален, и отстает от средней возрастной нормы.</w:t>
      </w:r>
    </w:p>
    <w:p w:rsidR="00C0302D" w:rsidRP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b/>
          <w:color w:val="FF0000"/>
          <w:sz w:val="21"/>
          <w:szCs w:val="21"/>
        </w:rPr>
      </w:pPr>
      <w:r w:rsidRPr="00C0302D">
        <w:rPr>
          <w:b/>
          <w:color w:val="FF0000"/>
          <w:sz w:val="27"/>
          <w:szCs w:val="27"/>
        </w:rPr>
        <w:t>Советы родителям: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заниматься с ребёнком?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Дорогие взрослые, помните, что ваши задания должны носить не оценочный, а обучающий и развивающий характер.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Главное при работе – не сумма освоенных ребёнком знаний, а развитие у него желания учиться.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Ребёнок будет заниматься успешно, если он хочет заниматься, а ни занимается потому, что его заставляют. Ваша задача - превратить ваши требования в желания ребенка.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Никогда не сравнивайте ребёнка с другими детьми, отмечайте только его собственные успехи и достижения.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Следует помнить, что продолжительность одного занятия не должна превышать 15-20 минут. Если ваш ребенок посещает детский сад, то достаточно одного занятия в день. Если ребёнок не посещает детский сад, то в день можно провести два таких занятия с интервалом не менее 15 минут.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каждого занятия следует подбирать задания, как в устной форме, так и на рабочих листах.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Желательно задания на рабочих листах выполнять простым карандашом (кроме тех, где предусмотрена работа с цветом). Это даст вам возможность предложить ребёнку повторить задание при неуспешном первичном решении.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Для одного занятия старайтесь подбирать упражнения разных направлений, например, упражнения для развития внимания, связной речи, развития словаря.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начале занятия для обеспечения положительного настроя лучше предлагать те типы упражнений, которые ребёнок освоил в ходе работы на предыдущих занятиях.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забывайте повторять те задания, выполнение которых вызывало трудности у ребёнка.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Оказывая ребёнку помощь при выполнении каких-либо заданий, не выполняйте задание за него: лучше задайте наводящий вопрос, предложите 2-3 варианта ответов, вернитесь к заданиям того же типа, выполненным ранее.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Если ваш ребёнок не справляется с заданием – не страшно: отложите выполнение задания до следующего занятия и подумайте, почему ребенок не справился с заданием.</w:t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3962400"/>
            <wp:effectExtent l="19050" t="0" r="3175" b="0"/>
            <wp:docPr id="4" name="Рисунок 0" descr="03618ead44e066f3b9ea60154163d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18ead44e066f3b9ea60154163d17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0302D" w:rsidRDefault="00C0302D" w:rsidP="00C030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607AA" w:rsidRDefault="00D34984"/>
    <w:sectPr w:rsidR="005607AA" w:rsidSect="00F5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02D"/>
    <w:rsid w:val="00260B89"/>
    <w:rsid w:val="00390CE6"/>
    <w:rsid w:val="003D17C9"/>
    <w:rsid w:val="00845845"/>
    <w:rsid w:val="00C0302D"/>
    <w:rsid w:val="00D34984"/>
    <w:rsid w:val="00F545A7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Company>HP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tiama</dc:creator>
  <cp:lastModifiedBy>Good</cp:lastModifiedBy>
  <cp:revision>5</cp:revision>
  <dcterms:created xsi:type="dcterms:W3CDTF">2020-10-28T11:58:00Z</dcterms:created>
  <dcterms:modified xsi:type="dcterms:W3CDTF">2023-01-17T16:56:00Z</dcterms:modified>
</cp:coreProperties>
</file>