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FCD" w:rsidRPr="00E52FCD" w:rsidRDefault="00E52FCD" w:rsidP="00E52FCD">
      <w:pPr>
        <w:pStyle w:val="a3"/>
        <w:shd w:val="clear" w:color="auto" w:fill="FFFFFF"/>
        <w:spacing w:before="150" w:beforeAutospacing="0" w:after="180" w:afterAutospacing="0"/>
        <w:jc w:val="center"/>
        <w:rPr>
          <w:color w:val="111111"/>
          <w:sz w:val="28"/>
        </w:rPr>
      </w:pPr>
      <w:r w:rsidRPr="00E52FCD">
        <w:rPr>
          <w:rStyle w:val="a4"/>
          <w:color w:val="111111"/>
          <w:sz w:val="28"/>
        </w:rPr>
        <w:t>Консультация для родителей</w:t>
      </w:r>
    </w:p>
    <w:p w:rsidR="00E52FCD" w:rsidRPr="00E52FCD" w:rsidRDefault="00E52FCD" w:rsidP="00E52FCD">
      <w:pPr>
        <w:pStyle w:val="a3"/>
        <w:shd w:val="clear" w:color="auto" w:fill="FFFFFF"/>
        <w:spacing w:before="150" w:beforeAutospacing="0" w:after="180" w:afterAutospacing="0"/>
        <w:jc w:val="center"/>
        <w:rPr>
          <w:color w:val="111111"/>
          <w:sz w:val="28"/>
        </w:rPr>
      </w:pPr>
      <w:r w:rsidRPr="00E52FCD">
        <w:rPr>
          <w:rStyle w:val="a4"/>
          <w:color w:val="111111"/>
          <w:sz w:val="28"/>
        </w:rPr>
        <w:t>" Профилактика речевых нарушений, стимуляция речевого развития в условиях семьи"</w:t>
      </w:r>
    </w:p>
    <w:p w:rsidR="00E52FCD" w:rsidRPr="00E52FCD" w:rsidRDefault="00E52FCD" w:rsidP="00E52FCD">
      <w:pPr>
        <w:ind w:firstLine="708"/>
        <w:rPr>
          <w:sz w:val="28"/>
        </w:rPr>
      </w:pPr>
      <w:r w:rsidRPr="00E52FCD">
        <w:rPr>
          <w:sz w:val="28"/>
        </w:rPr>
        <w:t>Развитие речи происходит в тесной взаимосвязи с формированием всех психических процессов. Общение с окружающими и разнообразный практический опыт ребенка с самого начала опосредованы языком.</w:t>
      </w:r>
    </w:p>
    <w:p w:rsidR="00E52FCD" w:rsidRPr="00E52FCD" w:rsidRDefault="00E52FCD" w:rsidP="00E52FCD">
      <w:pPr>
        <w:ind w:firstLine="708"/>
        <w:rPr>
          <w:sz w:val="28"/>
        </w:rPr>
      </w:pPr>
      <w:r w:rsidRPr="00E52FCD">
        <w:rPr>
          <w:sz w:val="28"/>
        </w:rPr>
        <w:t>Ребенок с отставанием в развитии речи нуждается в особом подходе. В первые годы жизни любое отклонение в развитии проявляется прежде всего в речевом отставании. Речь является основой формирования социальных связей ребенка с окружающим миром. Поэтому при отставании в развитии речи у ребенка всегда возникают дополнительные проблемы, связанные с общением.</w:t>
      </w:r>
    </w:p>
    <w:p w:rsidR="00E52FCD" w:rsidRPr="00E52FCD" w:rsidRDefault="00E52FCD" w:rsidP="00E52FCD">
      <w:pPr>
        <w:ind w:firstLine="708"/>
        <w:rPr>
          <w:sz w:val="28"/>
        </w:rPr>
      </w:pPr>
      <w:r w:rsidRPr="00E52FCD">
        <w:rPr>
          <w:sz w:val="28"/>
        </w:rPr>
        <w:t>Необходимо, чтобы мать уделяла достаточное внимание речевому общению с ребенком, стимулируя его к использованию слов и предложений. Первой задачей матери является формирование у ребенка потребности в общении. А для этого малышу надо, прежде всего, ощутить реальное преимущество речевого общения с окружающими. Это может быть, например, в ситуации, когда малыш хочет, чтобы мать взяла его на руки. Он тянет к ней руки, стремится криком привлечь ее внимание, наконец ему удается произнести звукосочетания, похожие на слово ``неси'' - и мать тут же берет его на руки.</w:t>
      </w:r>
    </w:p>
    <w:p w:rsidR="00E52FCD" w:rsidRPr="00E52FCD" w:rsidRDefault="00E52FCD" w:rsidP="00E52FCD">
      <w:pPr>
        <w:ind w:firstLine="708"/>
        <w:rPr>
          <w:sz w:val="28"/>
        </w:rPr>
      </w:pPr>
      <w:r w:rsidRPr="00E52FCD">
        <w:rPr>
          <w:sz w:val="28"/>
        </w:rPr>
        <w:t>Такие же ситуации возникают при манипуляции с игрушками, когда ребенок связывает произнесение первых слов или звукосочетаний со значимым для него действием или предметом.</w:t>
      </w:r>
    </w:p>
    <w:p w:rsidR="00E52FCD" w:rsidRPr="00E52FCD" w:rsidRDefault="00E52FCD" w:rsidP="00E52FCD">
      <w:pPr>
        <w:ind w:firstLine="708"/>
        <w:rPr>
          <w:sz w:val="28"/>
        </w:rPr>
      </w:pPr>
      <w:r w:rsidRPr="00E52FCD">
        <w:rPr>
          <w:sz w:val="28"/>
        </w:rPr>
        <w:t>Как только ребенок произнес нужное слово, мать награждает его радостной улыбкой и выполняет его просьбу.</w:t>
      </w:r>
    </w:p>
    <w:p w:rsidR="00E52FCD" w:rsidRPr="00E52FCD" w:rsidRDefault="00E52FCD" w:rsidP="00E52FCD">
      <w:pPr>
        <w:ind w:firstLine="708"/>
        <w:rPr>
          <w:sz w:val="28"/>
        </w:rPr>
      </w:pPr>
      <w:r w:rsidRPr="00E52FCD">
        <w:rPr>
          <w:sz w:val="28"/>
        </w:rPr>
        <w:t>Для того чтобы установить эффективный контакт с ребенком на </w:t>
      </w:r>
      <w:proofErr w:type="spellStart"/>
      <w:r w:rsidRPr="00E52FCD">
        <w:rPr>
          <w:sz w:val="28"/>
        </w:rPr>
        <w:t>довербальном</w:t>
      </w:r>
      <w:proofErr w:type="spellEnd"/>
      <w:r w:rsidRPr="00E52FCD">
        <w:rPr>
          <w:sz w:val="28"/>
        </w:rPr>
        <w:t xml:space="preserve"> этапе развития, родителям необходимо обращать внимание на </w:t>
      </w:r>
      <w:r w:rsidRPr="00E52FCD">
        <w:rPr>
          <w:b/>
          <w:sz w:val="28"/>
          <w:u w:val="single"/>
        </w:rPr>
        <w:t>следующие моменты:</w:t>
      </w:r>
    </w:p>
    <w:p w:rsidR="00E52FCD" w:rsidRPr="00E52FCD" w:rsidRDefault="00E52FCD" w:rsidP="00E52FCD">
      <w:pPr>
        <w:rPr>
          <w:sz w:val="28"/>
        </w:rPr>
      </w:pPr>
    </w:p>
    <w:p w:rsidR="00E52FCD" w:rsidRPr="00E52FCD" w:rsidRDefault="00E52FCD" w:rsidP="00E52FCD">
      <w:pPr>
        <w:ind w:firstLine="708"/>
        <w:rPr>
          <w:sz w:val="28"/>
        </w:rPr>
      </w:pPr>
      <w:r w:rsidRPr="00E52FCD">
        <w:rPr>
          <w:sz w:val="28"/>
        </w:rPr>
        <w:t>-следить за взглядом ребенка и называть словом предмет его интереса;</w:t>
      </w:r>
    </w:p>
    <w:p w:rsidR="00E52FCD" w:rsidRPr="00E52FCD" w:rsidRDefault="00E52FCD" w:rsidP="00E52FCD">
      <w:pPr>
        <w:ind w:firstLine="708"/>
        <w:rPr>
          <w:sz w:val="28"/>
        </w:rPr>
      </w:pPr>
      <w:r w:rsidRPr="00E52FCD">
        <w:rPr>
          <w:sz w:val="28"/>
        </w:rPr>
        <w:t>-имитировать звуки и действия ребенка;</w:t>
      </w:r>
    </w:p>
    <w:p w:rsidR="00E52FCD" w:rsidRPr="00E52FCD" w:rsidRDefault="00E52FCD" w:rsidP="00E52FCD">
      <w:pPr>
        <w:ind w:firstLine="708"/>
        <w:rPr>
          <w:sz w:val="28"/>
        </w:rPr>
      </w:pPr>
      <w:r w:rsidRPr="00E52FCD">
        <w:rPr>
          <w:sz w:val="28"/>
        </w:rPr>
        <w:t>-изменять слова в разговоре и затем ждать ответа (вербального);</w:t>
      </w:r>
    </w:p>
    <w:p w:rsidR="00E52FCD" w:rsidRPr="00E52FCD" w:rsidRDefault="00E52FCD" w:rsidP="00E52FCD">
      <w:pPr>
        <w:ind w:firstLine="708"/>
        <w:rPr>
          <w:sz w:val="28"/>
        </w:rPr>
      </w:pPr>
      <w:r w:rsidRPr="00E52FCD">
        <w:rPr>
          <w:sz w:val="28"/>
        </w:rPr>
        <w:t>-менять ситуацию, играя с ребенком (без слов), совершая действия с игрушками;</w:t>
      </w:r>
    </w:p>
    <w:p w:rsidR="00E52FCD" w:rsidRPr="00E52FCD" w:rsidRDefault="00E52FCD" w:rsidP="00E52FCD">
      <w:pPr>
        <w:ind w:firstLine="708"/>
        <w:rPr>
          <w:sz w:val="28"/>
        </w:rPr>
      </w:pPr>
      <w:r w:rsidRPr="00E52FCD">
        <w:rPr>
          <w:sz w:val="28"/>
        </w:rPr>
        <w:t xml:space="preserve">-объяснять сигналы ребенка как желание общения, </w:t>
      </w:r>
      <w:proofErr w:type="gramStart"/>
      <w:r w:rsidRPr="00E52FCD">
        <w:rPr>
          <w:sz w:val="28"/>
        </w:rPr>
        <w:t>например</w:t>
      </w:r>
      <w:proofErr w:type="gramEnd"/>
      <w:r w:rsidRPr="00E52FCD">
        <w:rPr>
          <w:sz w:val="28"/>
        </w:rPr>
        <w:t>: ребенок протягивает руки, а родитель спрашивает: ``Ты хочешь на руки?'';</w:t>
      </w:r>
    </w:p>
    <w:p w:rsidR="00E52FCD" w:rsidRPr="00E52FCD" w:rsidRDefault="00E52FCD" w:rsidP="00E52FCD">
      <w:pPr>
        <w:ind w:firstLine="708"/>
        <w:rPr>
          <w:sz w:val="28"/>
        </w:rPr>
      </w:pPr>
      <w:r w:rsidRPr="00E52FCD">
        <w:rPr>
          <w:sz w:val="28"/>
        </w:rPr>
        <w:t xml:space="preserve">-использовать бессловесные указания, чтобы добиться ответа, </w:t>
      </w:r>
      <w:proofErr w:type="gramStart"/>
      <w:r w:rsidRPr="00E52FCD">
        <w:rPr>
          <w:sz w:val="28"/>
        </w:rPr>
        <w:t>например</w:t>
      </w:r>
      <w:proofErr w:type="gramEnd"/>
      <w:r w:rsidRPr="00E52FCD">
        <w:rPr>
          <w:sz w:val="28"/>
        </w:rPr>
        <w:t>: мимикой лица, изменяя голос;</w:t>
      </w:r>
    </w:p>
    <w:p w:rsidR="00E52FCD" w:rsidRPr="00E52FCD" w:rsidRDefault="00E52FCD" w:rsidP="00E52FCD">
      <w:pPr>
        <w:ind w:firstLine="708"/>
        <w:rPr>
          <w:sz w:val="28"/>
        </w:rPr>
      </w:pPr>
      <w:r w:rsidRPr="00E52FCD">
        <w:rPr>
          <w:sz w:val="28"/>
        </w:rPr>
        <w:t>-быть требовательным при общении с ребенком.</w:t>
      </w:r>
    </w:p>
    <w:p w:rsidR="00E52FCD" w:rsidRPr="00E52FCD" w:rsidRDefault="00E52FCD" w:rsidP="00E52FCD">
      <w:pPr>
        <w:ind w:firstLine="708"/>
        <w:rPr>
          <w:sz w:val="28"/>
        </w:rPr>
      </w:pPr>
      <w:r w:rsidRPr="00E52FCD">
        <w:rPr>
          <w:sz w:val="28"/>
        </w:rPr>
        <w:t xml:space="preserve">Развитие речи начинается с формирования обозначающей функции слова, что тесно связано с предметно-практической деятельностью ребенка. С шести месяцев ребенка следует учить соотнесению предмета с </w:t>
      </w:r>
      <w:r w:rsidRPr="00E52FCD">
        <w:rPr>
          <w:sz w:val="28"/>
        </w:rPr>
        <w:lastRenderedPageBreak/>
        <w:t>обозначающим его словом, т. е. постепенно развивать ситуативное понимание обращенной к нему речи.</w:t>
      </w:r>
    </w:p>
    <w:p w:rsidR="00E52FCD" w:rsidRPr="00E52FCD" w:rsidRDefault="00E52FCD" w:rsidP="00E52FCD">
      <w:pPr>
        <w:ind w:firstLine="708"/>
        <w:rPr>
          <w:sz w:val="28"/>
        </w:rPr>
      </w:pPr>
      <w:r w:rsidRPr="00E52FCD">
        <w:rPr>
          <w:sz w:val="28"/>
        </w:rPr>
        <w:t>Для формирования речи важное значение имеет моторное развитие ребенка, дифференциация слухового восприятия и развитие ориентировки в окружающем, а также формирование потребности в общении.</w:t>
      </w:r>
    </w:p>
    <w:p w:rsidR="00E52FCD" w:rsidRPr="00E52FCD" w:rsidRDefault="00E52FCD" w:rsidP="00E52FCD">
      <w:pPr>
        <w:ind w:firstLine="708"/>
        <w:rPr>
          <w:sz w:val="28"/>
        </w:rPr>
      </w:pPr>
      <w:r w:rsidRPr="00E52FCD">
        <w:rPr>
          <w:sz w:val="28"/>
        </w:rPr>
        <w:t>В дошкольном возрасте для стимуляции речевого развития ребенка важное значение имеет работа с картинками. Взрослый стимулирует у ребенка развитие диалогической речи (ответы на вопросы) с опорой как на сюжетные картинки, так и на серии картинок, учит его составлению рассказов.</w:t>
      </w:r>
    </w:p>
    <w:p w:rsidR="00E52FCD" w:rsidRPr="00E52FCD" w:rsidRDefault="00E52FCD" w:rsidP="00E52FCD">
      <w:pPr>
        <w:ind w:firstLine="708"/>
        <w:rPr>
          <w:b/>
          <w:sz w:val="28"/>
        </w:rPr>
      </w:pPr>
      <w:r w:rsidRPr="00E52FCD">
        <w:rPr>
          <w:b/>
          <w:sz w:val="28"/>
        </w:rPr>
        <w:t>При общении на вербальном уровне родителям необходимо:</w:t>
      </w:r>
    </w:p>
    <w:p w:rsidR="00E52FCD" w:rsidRPr="00E52FCD" w:rsidRDefault="00E52FCD" w:rsidP="00E52FCD">
      <w:pPr>
        <w:rPr>
          <w:sz w:val="28"/>
        </w:rPr>
      </w:pPr>
    </w:p>
    <w:p w:rsidR="00E52FCD" w:rsidRPr="00E52FCD" w:rsidRDefault="00E52FCD" w:rsidP="00E52FCD">
      <w:pPr>
        <w:ind w:firstLine="708"/>
        <w:rPr>
          <w:sz w:val="28"/>
        </w:rPr>
      </w:pPr>
      <w:r w:rsidRPr="00E52FCD">
        <w:rPr>
          <w:sz w:val="28"/>
        </w:rPr>
        <w:t>-давать только одно указание на каждое задание;</w:t>
      </w:r>
    </w:p>
    <w:p w:rsidR="00E52FCD" w:rsidRPr="00E52FCD" w:rsidRDefault="00E52FCD" w:rsidP="00E52FCD">
      <w:pPr>
        <w:ind w:firstLine="708"/>
        <w:rPr>
          <w:sz w:val="28"/>
        </w:rPr>
      </w:pPr>
      <w:r w:rsidRPr="00E52FCD">
        <w:rPr>
          <w:sz w:val="28"/>
        </w:rPr>
        <w:t>-давать ребенку время на ответ по каждому заданию, прежде чем вмешаться;</w:t>
      </w:r>
    </w:p>
    <w:p w:rsidR="00E52FCD" w:rsidRPr="00E52FCD" w:rsidRDefault="00E52FCD" w:rsidP="00E52FCD">
      <w:pPr>
        <w:ind w:firstLine="708"/>
        <w:rPr>
          <w:sz w:val="28"/>
        </w:rPr>
      </w:pPr>
      <w:r w:rsidRPr="00E52FCD">
        <w:rPr>
          <w:sz w:val="28"/>
        </w:rPr>
        <w:t>-если ребенок не отвечает, повторить указание, а затем физически помогать ребенку выполнить его;</w:t>
      </w:r>
    </w:p>
    <w:p w:rsidR="00E52FCD" w:rsidRPr="00E52FCD" w:rsidRDefault="00E52FCD" w:rsidP="00E52FCD">
      <w:pPr>
        <w:ind w:firstLine="708"/>
        <w:rPr>
          <w:sz w:val="28"/>
        </w:rPr>
      </w:pPr>
      <w:r w:rsidRPr="00E52FCD">
        <w:rPr>
          <w:sz w:val="28"/>
        </w:rPr>
        <w:t>-если ребенок отвечает правильно, среагировать улыбкой, прикосновением и/или разговором с ребенком, обсуждая положительно проделанное задание;</w:t>
      </w:r>
    </w:p>
    <w:p w:rsidR="00E52FCD" w:rsidRPr="00E52FCD" w:rsidRDefault="00E52FCD" w:rsidP="00E52FCD">
      <w:pPr>
        <w:ind w:firstLine="708"/>
        <w:rPr>
          <w:sz w:val="28"/>
        </w:rPr>
      </w:pPr>
      <w:r w:rsidRPr="00E52FCD">
        <w:rPr>
          <w:sz w:val="28"/>
        </w:rPr>
        <w:t>-давать указания в простой и ясной форме;</w:t>
      </w:r>
    </w:p>
    <w:p w:rsidR="00E52FCD" w:rsidRPr="00E52FCD" w:rsidRDefault="00E52FCD" w:rsidP="00E52FCD">
      <w:pPr>
        <w:ind w:firstLine="708"/>
        <w:rPr>
          <w:sz w:val="28"/>
        </w:rPr>
      </w:pPr>
      <w:r w:rsidRPr="00E52FCD">
        <w:rPr>
          <w:sz w:val="28"/>
        </w:rPr>
        <w:t>-моделировать нужное поведение во время разговора и/или игры с ребенком;</w:t>
      </w:r>
    </w:p>
    <w:p w:rsidR="00E52FCD" w:rsidRPr="00E52FCD" w:rsidRDefault="00E52FCD" w:rsidP="00E52FCD">
      <w:pPr>
        <w:ind w:firstLine="708"/>
        <w:rPr>
          <w:sz w:val="28"/>
        </w:rPr>
      </w:pPr>
      <w:r w:rsidRPr="00E52FCD">
        <w:rPr>
          <w:sz w:val="28"/>
        </w:rPr>
        <w:t>-использовать соответствующие заданию и возрасту ребенка материалы;</w:t>
      </w:r>
    </w:p>
    <w:p w:rsidR="00E52FCD" w:rsidRPr="00E52FCD" w:rsidRDefault="00E52FCD" w:rsidP="00E52FCD">
      <w:pPr>
        <w:ind w:firstLine="708"/>
        <w:rPr>
          <w:sz w:val="28"/>
        </w:rPr>
      </w:pPr>
      <w:r w:rsidRPr="00E52FCD">
        <w:rPr>
          <w:sz w:val="28"/>
        </w:rPr>
        <w:t xml:space="preserve">-подкреплять внимание ребенка </w:t>
      </w:r>
      <w:proofErr w:type="gramStart"/>
      <w:r w:rsidRPr="00E52FCD">
        <w:rPr>
          <w:sz w:val="28"/>
        </w:rPr>
        <w:t>во время</w:t>
      </w:r>
      <w:proofErr w:type="gramEnd"/>
      <w:r w:rsidRPr="00E52FCD">
        <w:rPr>
          <w:sz w:val="28"/>
        </w:rPr>
        <w:t xml:space="preserve"> и между заданиями;</w:t>
      </w:r>
    </w:p>
    <w:p w:rsidR="00E52FCD" w:rsidRPr="00E52FCD" w:rsidRDefault="00E52FCD" w:rsidP="00E52FCD">
      <w:pPr>
        <w:ind w:firstLine="708"/>
        <w:rPr>
          <w:sz w:val="28"/>
        </w:rPr>
      </w:pPr>
      <w:r w:rsidRPr="00E52FCD">
        <w:rPr>
          <w:sz w:val="28"/>
        </w:rPr>
        <w:t>-менять выражение лица и интонацию при разговоре с ребенком.</w:t>
      </w:r>
    </w:p>
    <w:p w:rsidR="00E52FCD" w:rsidRPr="00E52FCD" w:rsidRDefault="00E52FCD" w:rsidP="00E52FCD">
      <w:pPr>
        <w:ind w:firstLine="708"/>
        <w:rPr>
          <w:sz w:val="28"/>
        </w:rPr>
      </w:pPr>
      <w:r w:rsidRPr="00E52FCD">
        <w:rPr>
          <w:sz w:val="28"/>
        </w:rPr>
        <w:t>Взрослому необходимо соблюдать основные требования к речи:</w:t>
      </w:r>
    </w:p>
    <w:p w:rsidR="00E52FCD" w:rsidRPr="00E52FCD" w:rsidRDefault="00E52FCD" w:rsidP="00E52FCD">
      <w:pPr>
        <w:rPr>
          <w:sz w:val="28"/>
        </w:rPr>
      </w:pPr>
    </w:p>
    <w:p w:rsidR="00E52FCD" w:rsidRPr="00E52FCD" w:rsidRDefault="00E52FCD" w:rsidP="00E52FCD">
      <w:pPr>
        <w:ind w:firstLine="708"/>
        <w:rPr>
          <w:sz w:val="28"/>
        </w:rPr>
      </w:pPr>
      <w:r w:rsidRPr="00E52FCD">
        <w:rPr>
          <w:sz w:val="28"/>
        </w:rPr>
        <w:t>Правильно произносить все звуки родного языка.</w:t>
      </w:r>
    </w:p>
    <w:p w:rsidR="00E52FCD" w:rsidRPr="00E52FCD" w:rsidRDefault="00E52FCD" w:rsidP="00E52FCD">
      <w:pPr>
        <w:ind w:firstLine="708"/>
        <w:rPr>
          <w:sz w:val="28"/>
        </w:rPr>
      </w:pPr>
      <w:r w:rsidRPr="00E52FCD">
        <w:rPr>
          <w:sz w:val="28"/>
        </w:rPr>
        <w:t>Добиваться ясной, четкой и отчетливой речи, т.е. иметь хорошую дикцию.</w:t>
      </w:r>
    </w:p>
    <w:p w:rsidR="00E52FCD" w:rsidRPr="00E52FCD" w:rsidRDefault="00E52FCD" w:rsidP="00E52FCD">
      <w:pPr>
        <w:ind w:firstLine="708"/>
        <w:rPr>
          <w:sz w:val="28"/>
        </w:rPr>
      </w:pPr>
      <w:r w:rsidRPr="00E52FCD">
        <w:rPr>
          <w:sz w:val="28"/>
        </w:rPr>
        <w:t>Использовать в своей речи литературное произношение, т.е. придерживаться орфоэпических норм.</w:t>
      </w:r>
    </w:p>
    <w:p w:rsidR="00E52FCD" w:rsidRPr="00E52FCD" w:rsidRDefault="00E52FCD" w:rsidP="00E52FCD">
      <w:pPr>
        <w:ind w:firstLine="708"/>
        <w:rPr>
          <w:sz w:val="28"/>
        </w:rPr>
      </w:pPr>
      <w:r w:rsidRPr="00E52FCD">
        <w:rPr>
          <w:sz w:val="28"/>
        </w:rPr>
        <w:t>Стремиться правильно использовать интонационные средства выразительности с учетом содержания высказывания.</w:t>
      </w:r>
    </w:p>
    <w:p w:rsidR="00E52FCD" w:rsidRPr="00E52FCD" w:rsidRDefault="00E52FCD" w:rsidP="00E52FCD">
      <w:pPr>
        <w:ind w:firstLine="708"/>
        <w:rPr>
          <w:sz w:val="28"/>
        </w:rPr>
      </w:pPr>
      <w:bookmarkStart w:id="0" w:name="_GoBack"/>
      <w:bookmarkEnd w:id="0"/>
      <w:r w:rsidRPr="00E52FCD">
        <w:rPr>
          <w:sz w:val="28"/>
        </w:rPr>
        <w:t>В общении с детьми пользоваться речью слегка замедленного темпа, умеренной громкостью голоса.</w:t>
      </w:r>
    </w:p>
    <w:p w:rsidR="00E52FCD" w:rsidRPr="00E52FCD" w:rsidRDefault="00E52FCD" w:rsidP="00E52FCD">
      <w:pPr>
        <w:ind w:firstLine="708"/>
        <w:rPr>
          <w:sz w:val="28"/>
        </w:rPr>
      </w:pPr>
      <w:r w:rsidRPr="00E52FCD">
        <w:rPr>
          <w:sz w:val="28"/>
        </w:rPr>
        <w:t>Связно и в доступной форме рассказывать и передавать содержание текстов, точно используя слова и грамматические конструкции (соответственно возрасту детей).</w:t>
      </w:r>
    </w:p>
    <w:p w:rsidR="00E52FCD" w:rsidRPr="00E52FCD" w:rsidRDefault="00E52FCD" w:rsidP="00E52FCD">
      <w:pPr>
        <w:ind w:firstLine="708"/>
        <w:rPr>
          <w:sz w:val="28"/>
        </w:rPr>
      </w:pPr>
      <w:r w:rsidRPr="00E52FCD">
        <w:rPr>
          <w:sz w:val="28"/>
        </w:rPr>
        <w:t>Не допускать в разговоре с детьми и со взрослыми повышенного тона, грубых выражений.</w:t>
      </w:r>
    </w:p>
    <w:p w:rsidR="00E52FCD" w:rsidRPr="00E52FCD" w:rsidRDefault="00E52FCD" w:rsidP="00E52FCD">
      <w:pPr>
        <w:ind w:firstLine="708"/>
        <w:rPr>
          <w:sz w:val="28"/>
        </w:rPr>
      </w:pPr>
      <w:r w:rsidRPr="00E52FCD">
        <w:rPr>
          <w:sz w:val="28"/>
        </w:rPr>
        <w:t xml:space="preserve">Лечение ребенка с незначительными отклонениями в речевом развитии в первую очередь сводится к укреплению организма ребенка. В этом </w:t>
      </w:r>
      <w:r w:rsidRPr="00E52FCD">
        <w:rPr>
          <w:sz w:val="28"/>
        </w:rPr>
        <w:lastRenderedPageBreak/>
        <w:t>отношении большое значение имеют правильный режим и питание, физкультура, различные водные процедуры. Необходимо попытаться выяснить причины невропатии и устранить неблагоприятные психогенные факторы, действующие на ребенка. Так, при нарушениях аппетита родители должны принять меры, чтобы у ребенка не было отвращения к еде и вырабатывался положительный рефлекс на процесс кормления. Важно установить четкий режим кормления. Пища не должна быть слишком холодной или горячей. Категорически запрещается кормить ребенка насильно, особенно при недомогании, перекармливать его, кормить, чередуя угрозы и обещания. Иногда, чтобы разрешить трудности, связанные с кормлением ребенка, ему бывает полезно пребывание в небольшом детском коллективе.</w:t>
      </w:r>
    </w:p>
    <w:p w:rsidR="00E52FCD" w:rsidRPr="00E52FCD" w:rsidRDefault="00E52FCD" w:rsidP="00E52FCD">
      <w:pPr>
        <w:ind w:firstLine="708"/>
        <w:rPr>
          <w:sz w:val="28"/>
        </w:rPr>
      </w:pPr>
      <w:r w:rsidRPr="00E52FCD">
        <w:rPr>
          <w:sz w:val="28"/>
        </w:rPr>
        <w:t>При наличии у ребенка страха ни в коем случае нельзя смеяться над ним или путем грубого насилия стараться его преодолеть. Надо пытаться вводить пугающий объект в сферу его познавательных интересов. Не следует рассказывать на ночь волшебные сказки, разрешать просмотры телепередач. Перед сном все резкие раздражители должны быть устранены.</w:t>
      </w:r>
    </w:p>
    <w:p w:rsidR="00E52FCD" w:rsidRPr="00E52FCD" w:rsidRDefault="00E52FCD" w:rsidP="00E52FCD">
      <w:pPr>
        <w:rPr>
          <w:sz w:val="28"/>
        </w:rPr>
      </w:pPr>
      <w:r w:rsidRPr="00E52FCD">
        <w:rPr>
          <w:sz w:val="28"/>
        </w:rPr>
        <w:t>Категорически запрещается запугивать ребенка различными реальными или мифическими ``пугалами''. Ребенка нужно последовательно и осторожно знакомить с окружающим миром, постепенно вводить в сферу деятельности ребенка новые для него объекты, давая им соответствующие объяснения.</w:t>
      </w:r>
    </w:p>
    <w:p w:rsidR="00E52FCD" w:rsidRPr="00E52FCD" w:rsidRDefault="00E52FCD" w:rsidP="00E52FCD">
      <w:pPr>
        <w:ind w:firstLine="708"/>
        <w:rPr>
          <w:sz w:val="28"/>
        </w:rPr>
      </w:pPr>
      <w:r w:rsidRPr="00E52FCD">
        <w:rPr>
          <w:sz w:val="28"/>
        </w:rPr>
        <w:t>Активное привлечение родителей к работе со своим ребенком считается основным методом психотерапии. В настоящее время убедительно показано, что родители при соответствующем руководстве могут эффективно помогать своим детям, вместе с тем преодолевая свои стрессовые состояния.</w:t>
      </w:r>
    </w:p>
    <w:p w:rsidR="00E52FCD" w:rsidRPr="00E52FCD" w:rsidRDefault="00E52FCD" w:rsidP="00E52FCD">
      <w:pPr>
        <w:ind w:firstLine="708"/>
        <w:rPr>
          <w:sz w:val="28"/>
        </w:rPr>
      </w:pPr>
      <w:r w:rsidRPr="00E52FCD">
        <w:rPr>
          <w:sz w:val="28"/>
        </w:rPr>
        <w:t>В настоящее время важное значение придается также привлечению родителей к обучению своего ребенка. Показано, что при соответствующей подготовке эффективность их работы в качестве учителей своих детей может быть исключительно высока и крайне полезна как для ребенка, так и для самих родителей.</w:t>
      </w:r>
    </w:p>
    <w:p w:rsidR="00E52FCD" w:rsidRPr="00E52FCD" w:rsidRDefault="00E52FCD" w:rsidP="00E52FCD">
      <w:pPr>
        <w:rPr>
          <w:sz w:val="28"/>
        </w:rPr>
      </w:pPr>
    </w:p>
    <w:p w:rsidR="00E52FCD" w:rsidRPr="00E52FCD" w:rsidRDefault="00E52FCD" w:rsidP="00E52FCD">
      <w:pPr>
        <w:jc w:val="center"/>
        <w:rPr>
          <w:b/>
          <w:sz w:val="28"/>
        </w:rPr>
      </w:pPr>
      <w:r w:rsidRPr="00E52FCD">
        <w:rPr>
          <w:b/>
          <w:sz w:val="28"/>
        </w:rPr>
        <w:t>Желаем успехов!</w:t>
      </w:r>
    </w:p>
    <w:sectPr w:rsidR="00E52FCD" w:rsidRPr="00E52FCD" w:rsidSect="00E52FCD">
      <w:pgSz w:w="11906" w:h="16838"/>
      <w:pgMar w:top="1134" w:right="850" w:bottom="1134" w:left="1701"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A48"/>
    <w:rsid w:val="00570A48"/>
    <w:rsid w:val="0096230F"/>
    <w:rsid w:val="00E52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5F1AB-A4E8-4B47-ADDA-D067D814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F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2FCD"/>
    <w:pPr>
      <w:spacing w:before="100" w:beforeAutospacing="1" w:after="100" w:afterAutospacing="1"/>
    </w:pPr>
  </w:style>
  <w:style w:type="character" w:styleId="a4">
    <w:name w:val="Strong"/>
    <w:basedOn w:val="a0"/>
    <w:uiPriority w:val="22"/>
    <w:qFormat/>
    <w:rsid w:val="00E52F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5474</Characters>
  <Application>Microsoft Office Word</Application>
  <DocSecurity>0</DocSecurity>
  <Lines>45</Lines>
  <Paragraphs>12</Paragraphs>
  <ScaleCrop>false</ScaleCrop>
  <Company/>
  <LinksUpToDate>false</LinksUpToDate>
  <CharactersWithSpaces>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Алина</cp:lastModifiedBy>
  <cp:revision>2</cp:revision>
  <dcterms:created xsi:type="dcterms:W3CDTF">2019-03-15T09:05:00Z</dcterms:created>
  <dcterms:modified xsi:type="dcterms:W3CDTF">2019-03-15T09:06:00Z</dcterms:modified>
</cp:coreProperties>
</file>