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D" w:rsidRPr="00590EF1" w:rsidRDefault="00132B8D" w:rsidP="00132B8D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590EF1">
        <w:rPr>
          <w:rFonts w:ascii="Times New Roman" w:hAnsi="Times New Roman" w:cs="Times New Roman"/>
          <w:b/>
          <w:color w:val="FF6600"/>
          <w:sz w:val="24"/>
          <w:szCs w:val="24"/>
        </w:rPr>
        <w:t>ОТЧЕТ</w:t>
      </w:r>
    </w:p>
    <w:p w:rsidR="00132B8D" w:rsidRPr="00590EF1" w:rsidRDefault="00132B8D" w:rsidP="00132B8D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590EF1">
        <w:rPr>
          <w:rFonts w:ascii="Times New Roman" w:hAnsi="Times New Roman" w:cs="Times New Roman"/>
          <w:b/>
          <w:color w:val="FF6600"/>
          <w:sz w:val="24"/>
          <w:szCs w:val="24"/>
        </w:rPr>
        <w:t>по реализации концепции математического образования</w:t>
      </w:r>
      <w:r w:rsidR="00590EF1" w:rsidRPr="00590EF1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 w:rsidRPr="00590EF1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в МДОУ «Детский сад № </w:t>
      </w:r>
      <w:r w:rsidR="00590EF1" w:rsidRPr="00590EF1">
        <w:rPr>
          <w:rFonts w:ascii="Times New Roman" w:hAnsi="Times New Roman" w:cs="Times New Roman"/>
          <w:b/>
          <w:color w:val="FF6600"/>
          <w:sz w:val="24"/>
          <w:szCs w:val="24"/>
        </w:rPr>
        <w:t>22</w:t>
      </w:r>
      <w:r w:rsidRPr="00590EF1">
        <w:rPr>
          <w:rFonts w:ascii="Times New Roman" w:hAnsi="Times New Roman" w:cs="Times New Roman"/>
          <w:b/>
          <w:color w:val="FF6600"/>
          <w:sz w:val="24"/>
          <w:szCs w:val="24"/>
        </w:rPr>
        <w:t>9»</w:t>
      </w:r>
    </w:p>
    <w:p w:rsidR="00132B8D" w:rsidRDefault="00132B8D" w:rsidP="0013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B8D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left="120" w:firstLine="4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06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Нормативная база</w:t>
      </w:r>
    </w:p>
    <w:p w:rsidR="00132B8D" w:rsidRPr="00E92C36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2C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Федеральные документы </w:t>
      </w:r>
    </w:p>
    <w:p w:rsidR="00132B8D" w:rsidRPr="00CD4062" w:rsidRDefault="00132B8D" w:rsidP="00132B8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2B8D" w:rsidRPr="00CD4062" w:rsidRDefault="00132B8D" w:rsidP="00132B8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>Концепция развития математического образования в Российской Федерации (Распоряжение Правительства РФ от 24.12.2013 г. №2506-р)</w:t>
      </w:r>
    </w:p>
    <w:p w:rsidR="00132B8D" w:rsidRPr="00CD4062" w:rsidRDefault="00132B8D" w:rsidP="00132B8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CD40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 от 17 октября 2013 г. N 1155)</w:t>
      </w:r>
    </w:p>
    <w:p w:rsidR="00132B8D" w:rsidRPr="00E92C36" w:rsidRDefault="00132B8D" w:rsidP="00132B8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CD40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 РФ от 03.04.2014г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 № 265 «Об утверждении плана мероприятий Министерства образования и науки РФ по реализации Концепции развития математического образования в Российской Федерации, утвержденной распоряжением Правительства РФ от 24 декабря 2013г. №2506-р»</w:t>
      </w:r>
    </w:p>
    <w:p w:rsidR="00132B8D" w:rsidRPr="00E92C36" w:rsidRDefault="00132B8D" w:rsidP="00132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План мероприятий</w:t>
      </w:r>
      <w:r w:rsidRPr="00E9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по реализации Концепции развития математического образования в Российской Федерации в 2015 году</w:t>
      </w:r>
    </w:p>
    <w:p w:rsidR="00132B8D" w:rsidRPr="002E2114" w:rsidRDefault="00132B8D" w:rsidP="0013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3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http://www.yarregion.ru/depts/dobr/Documents/matem-obraz/Федеральный-План-мероприятий-2015.pdf</w:t>
      </w:r>
    </w:p>
    <w:p w:rsidR="00132B8D" w:rsidRPr="00E92C36" w:rsidRDefault="00132B8D" w:rsidP="00132B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077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Pr="00E92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егиональные документы</w:t>
      </w:r>
    </w:p>
    <w:p w:rsidR="00132B8D" w:rsidRDefault="00132B8D" w:rsidP="0013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План мероприятий</w:t>
      </w:r>
      <w:r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реализации в Ярославской области Концепции развития математического образования в Российской Федерации на 2015-2020 годы</w:t>
      </w:r>
      <w:r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E92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http://www.yarregion.ru/depts/dobr/Documents/matem-obraz/План-по-конц-мат-oбразов-2015-20.pdf</w:t>
        </w:r>
      </w:hyperlink>
    </w:p>
    <w:p w:rsidR="00132B8D" w:rsidRPr="002E2114" w:rsidRDefault="00132B8D" w:rsidP="00132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Ярославской области от 01.09.2015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№970-п </w:t>
      </w:r>
      <w:r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реализации в Ярославской области Концепции развития математического образования в Российской Федерации на 2015-20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50776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http://www.yarregion.ru/depts/dobr/Documents/matem-obraz/пост-ие_ПЯО_970 </w:t>
        </w:r>
        <w:proofErr w:type="spellStart"/>
        <w:r w:rsidRPr="0050776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п_по_конц_МО.pdf</w:t>
        </w:r>
        <w:proofErr w:type="spellEnd"/>
      </w:hyperlink>
      <w:r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B8D" w:rsidRPr="00E92C36" w:rsidRDefault="00132B8D" w:rsidP="00132B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92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Полезные ресурсы Ярославской области</w:t>
      </w:r>
    </w:p>
    <w:p w:rsidR="00132B8D" w:rsidRPr="00E92C36" w:rsidRDefault="00132B8D" w:rsidP="0013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Ярославская математическая школа</w:t>
      </w:r>
      <w:r w:rsidRPr="00E92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6" w:tgtFrame="_blank" w:history="1">
        <w:r w:rsidRPr="00E92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http://newschool.yar.ru/14-proekty/211-regionalnyj-proekt-yaroslavskaya-matematicheskaya-shkola</w:t>
        </w:r>
      </w:hyperlink>
    </w:p>
    <w:p w:rsidR="00132B8D" w:rsidRPr="00E92C36" w:rsidRDefault="00132B8D" w:rsidP="0013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 «Математика для всех»</w:t>
      </w:r>
      <w:r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92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7" w:tgtFrame="_blank" w:history="1">
        <w:r w:rsidRPr="00E92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http://math.edu.yar.ru/</w:t>
        </w:r>
      </w:hyperlink>
    </w:p>
    <w:p w:rsidR="00132B8D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:rsidR="00132B8D" w:rsidRPr="00B956DE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95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организационно-методических условий для реализации Концепции развития</w:t>
      </w:r>
      <w:r w:rsidR="00590E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5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математического образования в дошкольном учреждении.</w:t>
      </w:r>
    </w:p>
    <w:p w:rsidR="00132B8D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B8D" w:rsidRPr="002E2114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32B8D" w:rsidRPr="002E2114" w:rsidRDefault="00132B8D" w:rsidP="0013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обеспечить комфортные условия в организации образовательного процесса с детьми, </w:t>
      </w: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учетом их индивидуальных психологических особенностей и интеллектуальных возможностей;</w:t>
      </w:r>
    </w:p>
    <w:p w:rsidR="00132B8D" w:rsidRPr="002E2114" w:rsidRDefault="00132B8D" w:rsidP="0013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повышение профессиональной компетенции педагогов по формированию элементарных математических представлений у детей, использование современных образовательных технологий;</w:t>
      </w:r>
    </w:p>
    <w:p w:rsidR="00132B8D" w:rsidRPr="002E2114" w:rsidRDefault="00132B8D" w:rsidP="0013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обеспечить условия по направлению «математическое просвещение и популяризация математических наук» среди родителей.</w:t>
      </w:r>
    </w:p>
    <w:p w:rsidR="00132B8D" w:rsidRPr="002E2114" w:rsidRDefault="00132B8D" w:rsidP="0013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B8D" w:rsidRPr="002E2114" w:rsidRDefault="00132B8D" w:rsidP="00132B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Концепции:</w:t>
      </w:r>
    </w:p>
    <w:p w:rsidR="00132B8D" w:rsidRPr="002E2114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изучение  и внедрение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 xml:space="preserve">  новых  методик и технологий по математическому развитию дошкольников;</w:t>
      </w:r>
    </w:p>
    <w:p w:rsidR="00132B8D" w:rsidRPr="002E2114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>создание организационно-методических условий для поддержки детей, имеющих способности в логико-математическом направлении;</w:t>
      </w:r>
    </w:p>
    <w:p w:rsidR="00132B8D" w:rsidRPr="002E2114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 xml:space="preserve">оптимизация с учетом необходимости, рациональности и целесообразности использование в образовательном процессе </w:t>
      </w:r>
      <w:proofErr w:type="spellStart"/>
      <w:r w:rsidRPr="002E2114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2E2114">
        <w:rPr>
          <w:rFonts w:ascii="Times New Roman" w:eastAsia="Times New Roman" w:hAnsi="Times New Roman" w:cs="Times New Roman"/>
          <w:sz w:val="24"/>
          <w:szCs w:val="24"/>
        </w:rPr>
        <w:t xml:space="preserve"> пособий;</w:t>
      </w:r>
    </w:p>
    <w:p w:rsidR="00132B8D" w:rsidRPr="002E2114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>повышение  результативности участия воспитанников в статусных конкурсах с логико-математическим содержанием;</w:t>
      </w:r>
    </w:p>
    <w:p w:rsidR="00132B8D" w:rsidRDefault="00132B8D" w:rsidP="00132B8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>организация  на уровне учреждения практико-ориентированных форм повышения компетентности педагогов по математическому развитию;</w:t>
      </w:r>
    </w:p>
    <w:p w:rsidR="00132B8D" w:rsidRPr="002E2114" w:rsidRDefault="00132B8D" w:rsidP="00132B8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 xml:space="preserve"> создание  эффективной, практико-ориентированной  информационной  среды для родительской общественности, направленной  на понимание сущности и важности концепции развития математического образования в дошкольном возрасте. </w:t>
      </w:r>
    </w:p>
    <w:p w:rsidR="00132B8D" w:rsidRDefault="00132B8D" w:rsidP="00132B8D">
      <w:pPr>
        <w:spacing w:before="47" w:line="240" w:lineRule="auto"/>
        <w:ind w:right="421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B8D" w:rsidRPr="00590EF1" w:rsidRDefault="00132B8D" w:rsidP="00132B8D">
      <w:pPr>
        <w:spacing w:before="47" w:line="240" w:lineRule="auto"/>
        <w:ind w:right="421" w:firstLine="426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590EF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Анализ условий для успешной реализации Концепции развития математического образования в МДОУ «Детский сад № </w:t>
      </w:r>
      <w:r w:rsidR="00590EF1" w:rsidRPr="00590EF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22</w:t>
      </w:r>
      <w:r w:rsidRPr="00590EF1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9»</w:t>
      </w:r>
    </w:p>
    <w:p w:rsidR="00132B8D" w:rsidRPr="00112F88" w:rsidRDefault="00132B8D" w:rsidP="00132B8D">
      <w:pPr>
        <w:widowControl w:val="0"/>
        <w:spacing w:after="0" w:line="240" w:lineRule="auto"/>
        <w:ind w:right="172" w:firstLine="460"/>
        <w:jc w:val="both"/>
        <w:rPr>
          <w:rFonts w:ascii="Times New Roman" w:eastAsia="Calibri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В целях реализации Концепции развития математического образования,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утвержденной Распоряжением Правительства РФ от 24.12.2013 г. №2506-р (далее </w:t>
      </w:r>
      <w:proofErr w:type="gramStart"/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–К</w:t>
      </w:r>
      <w:proofErr w:type="gramEnd"/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онцепция), в МДОУ «Детский сад № 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22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9» (далее –детский сад) на протяжении 201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4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– 2017 </w:t>
      </w:r>
      <w:proofErr w:type="spellStart"/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уч</w:t>
      </w:r>
      <w:proofErr w:type="spellEnd"/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. годов проведен ряд мероприятий, направленных:</w:t>
      </w:r>
    </w:p>
    <w:p w:rsidR="00132B8D" w:rsidRPr="00112F88" w:rsidRDefault="00132B8D" w:rsidP="00132B8D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– на повышение заинтересованности всех участников образовательных отношений в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математическом развитии, мотивации к получению математических знаний;</w:t>
      </w:r>
    </w:p>
    <w:p w:rsidR="00132B8D" w:rsidRPr="00112F88" w:rsidRDefault="00132B8D" w:rsidP="00132B8D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– на обеспечение материально-технических, психолого-педагогических и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информационных условий для сенсорного развития дошкольников, формирования у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них элементарных математических представлений;</w:t>
      </w:r>
    </w:p>
    <w:p w:rsidR="00132B8D" w:rsidRPr="00112F88" w:rsidRDefault="00132B8D" w:rsidP="00132B8D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– на модернизацию содержания математического образования воспитанников с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учетом их индивидуальных психологических особенностей и интеллектуальных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возможностей;</w:t>
      </w:r>
    </w:p>
    <w:p w:rsidR="00132B8D" w:rsidRPr="00112F88" w:rsidRDefault="00132B8D" w:rsidP="00132B8D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– на повышение качества работы педагогов в области математического развития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детей посредством использования современных развивающих методик и</w:t>
      </w:r>
      <w:r w:rsidR="00590EF1"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Calibri" w:hAnsi="Times New Roman" w:cs="Times New Roman"/>
          <w:color w:val="252A8B"/>
          <w:sz w:val="24"/>
          <w:szCs w:val="24"/>
        </w:rPr>
        <w:t>технологий.</w:t>
      </w:r>
    </w:p>
    <w:p w:rsidR="00132B8D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4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B8D" w:rsidRPr="0012273A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</w:pPr>
      <w:r w:rsidRPr="0012273A"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  <w:t>Организация образовательного процесса</w:t>
      </w:r>
    </w:p>
    <w:p w:rsidR="00132B8D" w:rsidRPr="00755603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Формирование элементарных математических представлений в детском саду осуществляется в соответствии с основной образовательной программой ДОУ и календарно – тематическим планированием. ФЭМП входит в состав образовательной области «Познавательное  развитие», занятия проходят в подготовительных группах – 2 раза в неделю, остальные 1 раз в неделю.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Образовательная деятельность по математическому развитию осуществляется через различные формы и виды деятельности: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–образовательная деятельность (занятие, проект, исследовательская и экспериментальная деятельность и т.д.); 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использование в образовательном  процессе инновационных педагогических технологий (игровая технология В.В.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Воскобовича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технология Б.П. Никитина</w:t>
      </w:r>
      <w:r w:rsidR="003F0C2A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«Ступеньки творчества»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развивающие блоки </w:t>
      </w:r>
      <w:proofErr w:type="spellStart"/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Дьенеша</w:t>
      </w:r>
      <w:proofErr w:type="spellEnd"/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цветные палочки </w:t>
      </w:r>
      <w:proofErr w:type="spellStart"/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Кюизенера</w:t>
      </w:r>
      <w:proofErr w:type="spellEnd"/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технология «Воспитание сказкой» Л. </w:t>
      </w:r>
      <w:proofErr w:type="spellStart"/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Фесюковой</w:t>
      </w:r>
      <w:proofErr w:type="spellEnd"/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ИКТ-технология, ТРИЗ</w:t>
      </w:r>
      <w:r w:rsidR="003F0C2A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игры и упражнения Л.А. </w:t>
      </w:r>
      <w:proofErr w:type="spellStart"/>
      <w:r w:rsidR="003F0C2A">
        <w:rPr>
          <w:rFonts w:ascii="Times New Roman" w:eastAsia="Times New Roman" w:hAnsi="Times New Roman" w:cs="Times New Roman"/>
          <w:color w:val="252A8B"/>
          <w:sz w:val="24"/>
          <w:szCs w:val="24"/>
        </w:rPr>
        <w:t>Венгера</w:t>
      </w:r>
      <w:proofErr w:type="spellEnd"/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и др.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);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индивидуальн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ая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работа с детьми, испытывающие затруднения в усвоении материала;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самостоятельная деятельность детей в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ентрах групп (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познавательный центр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ентр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развивающих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игр, строительный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ентр,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ентр творчества,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ентр сюжетно-ролевых игр,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литературный центр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ентр 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экспериментирования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);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–математическое развитие, интегрированное в другие виды деятельности: режимные моменты (прогулка, подготовка к прогулке), работа в календаре природы, динамические паузы, дежурство детей, и т.д.);</w:t>
      </w:r>
    </w:p>
    <w:p w:rsidR="00590EF1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работа узких специалистов, направленная на решение задач математического развития: музыкальный руководитель и учитель – логопед (ориентировка в пространстве,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темпо-ритмические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навыки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).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участие в конкурсах, КВН и др. мероприятиях разного уровня с логико-математическим содержанием;</w:t>
      </w:r>
    </w:p>
    <w:p w:rsidR="00590EF1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lastRenderedPageBreak/>
        <w:t xml:space="preserve">–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досуговая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деятельность: </w:t>
      </w:r>
    </w:p>
    <w:p w:rsidR="00590EF1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а) использование в образовательном процессе тематических викторин и занимательных игр с использованием ИКТ (интерактивные игры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)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б) совместные с родителями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выпускниками детского сада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интеллектуальные математические игры (шахматные и шашечные турниры);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традиционное ежегодное проведение «Недели математики» в ДОУ.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  <w:lang w:eastAsia="ru-RU"/>
        </w:rPr>
        <w:t>Два раза в год в рамках педагогического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  <w:lang w:eastAsia="ru-RU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  <w:lang w:eastAsia="ru-RU"/>
        </w:rPr>
        <w:t xml:space="preserve">мониторинга усвоения ООП ДОУ по образовательной области «Познавательное развитие» (выделенный раздел «ФЭМП»), педагогами проводится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оценка индивидуального развития  детей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  <w:lang w:eastAsia="ru-RU"/>
        </w:rPr>
        <w:t>по 5 разделам: «Количество и счет», «Величина», «Форма», «Ориентировка в пространстве» и «Ориентировка во времени». Весь процесс математического развития дошкольников строится на главном принципе ФГОС – индивидуализации обучения (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индивидуальная работа с детьми, испытывающими затруднения или проявляющие способности в математическом развитии).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Стало традиционным проведение «Недели математики», в рамках которой воспитатели организуют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досуговые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интеллектуальные мероприятия с целью повышения интереса к вопросам математики у детей и их родителей. Были проведены следующие мероприятия: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Торжественное открытие «Недели математики», тематические занятия «Математика 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и мы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»;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смотр – конкурс  наполняемости 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познавательного центра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выпуск тематической газеты для родителей «Дошколенок»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папки передвижки, раскладушки, 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памятки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для домашнего использования родителями</w:t>
      </w:r>
      <w:r w:rsidR="009450A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«Математические игры дома»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консультации на сайте ДОУ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–КВН</w:t>
      </w:r>
      <w:r w:rsidR="00CD2CC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«В стране математики»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(старшие, подготовительные группы);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</w:t>
      </w:r>
      <w:r w:rsidR="009450A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развлечение «В гостях у </w:t>
      </w:r>
      <w:proofErr w:type="spellStart"/>
      <w:r w:rsidR="009450A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Знайки</w:t>
      </w:r>
      <w:proofErr w:type="spellEnd"/>
      <w:r w:rsidR="009450A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»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(старшие группы);</w:t>
      </w:r>
    </w:p>
    <w:p w:rsidR="009450AD" w:rsidRPr="00112F88" w:rsidRDefault="00132B8D" w:rsidP="009450AD">
      <w:pPr>
        <w:pStyle w:val="a3"/>
        <w:jc w:val="both"/>
        <w:rPr>
          <w:rFonts w:ascii="Times New Roman" w:hAnsi="Times New Roman" w:cs="Times New Roman"/>
          <w:i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</w:t>
      </w:r>
      <w:r w:rsidR="009450A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Круглый стол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для воспитателей </w:t>
      </w:r>
      <w:r w:rsidR="009450AD" w:rsidRPr="00112F88">
        <w:rPr>
          <w:rFonts w:ascii="Times New Roman" w:hAnsi="Times New Roman" w:cs="Times New Roman"/>
          <w:color w:val="252A8B"/>
          <w:sz w:val="24"/>
          <w:szCs w:val="24"/>
        </w:rPr>
        <w:t>«Формирование приемов умственных операций у дошкольников, умение обдумывать и планировать свои действия».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318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  <w:t>Вывод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: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подводя итог вышесказанному,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можно утверждать,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что педагогический процесс по</w:t>
      </w:r>
      <w:r w:rsidR="00590EF1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математическому образованию в детском саду имеет определенную систему. Формы, способы и приемы формирования элементарных математических представлений у детей достаточно разнообразны и основываются как на традиционных подходах, так и на современных инновационных технологиях.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  <w:t>Материально – техническое оснащение образовательного процесса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460"/>
        <w:jc w:val="both"/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</w:pPr>
    </w:p>
    <w:p w:rsidR="00132B8D" w:rsidRPr="00112F88" w:rsidRDefault="00132B8D" w:rsidP="00132B8D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right="170" w:firstLine="46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В каждой группе детского сада оборудован 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познавательный центр,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содержание и наполнение котор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ого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 направлено на реализацию математических задач согласно возрасту детей и обеспечивающие возможности для самостоятельной деятельности детей в 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центре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поддержку интереса детей к логико-математическим играм.  Помимо множества настольно-печатных и речевых игр и упражнений используются следующие дидактические пособия и материалы: 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развивающие игры: игры 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Б.П.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Никитина</w:t>
      </w:r>
      <w:r w:rsidR="003F0C2A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Л.А. </w:t>
      </w:r>
      <w:proofErr w:type="spellStart"/>
      <w:r w:rsidR="003F0C2A">
        <w:rPr>
          <w:rFonts w:ascii="Times New Roman" w:eastAsia="Times New Roman" w:hAnsi="Times New Roman" w:cs="Times New Roman"/>
          <w:color w:val="252A8B"/>
          <w:sz w:val="24"/>
          <w:szCs w:val="24"/>
        </w:rPr>
        <w:t>Венгера</w:t>
      </w:r>
      <w:proofErr w:type="spellEnd"/>
      <w:r w:rsidR="003F0C2A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В.В.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Воскобовича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: «Сложи узор», «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Уникуб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», «Кубики для всех», «Сложи квадрат»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«Хамелеон»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; 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развивающие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блоки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Дьенеша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, 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цветные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палочки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Кюизенера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и др.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игры-головоломки: «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Колумбово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яйцо», «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Танграм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» и т.д.</w:t>
      </w:r>
    </w:p>
    <w:p w:rsidR="00132B8D" w:rsidRPr="00112F88" w:rsidRDefault="00132B8D" w:rsidP="00112F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в каждой группе имеются картотеки игр и упражнений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математического содержания, ребусов и головоломок, художественного слова о цифрах, числах, сенсорных  эталонах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физкультминутки, считалки, пальчиковая гимнастика математического содержания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.        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(</w:t>
      </w:r>
      <w:proofErr w:type="gram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</w:t>
      </w:r>
      <w:proofErr w:type="gram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соответствии с возрастными особенностями детей).  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6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 методическом кабинете имеется: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консультативный материал по различным направлениям математического развития; картотека дидактических игр и заданий по конструированию; разнообразные картотеки дидактических и развивающих игр по математике для детей разных возрастных групп; материалы и презентации семинаров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и методических объединений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по математическому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lastRenderedPageBreak/>
        <w:t>образованию педагогов;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опыт педагогов ДОУ (разработанные педагогами или творческими группами педагогов пособия, игры, рекомендации и т.д.); 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методическая литература по разделу «Формирование элементарных математических представлений»;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демонстра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ционный и раздаточный материал;</w:t>
      </w:r>
    </w:p>
    <w:p w:rsidR="00112F88" w:rsidRDefault="00D2158B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- интерактивные игровые пособия «Игры для ма</w:t>
      </w:r>
      <w:r w:rsid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ленького гения», «Шаг за шагом»;</w:t>
      </w:r>
    </w:p>
    <w:p w:rsidR="00D2158B" w:rsidRDefault="00112F88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- интерактивная игровая панель «Пчелка»;</w:t>
      </w:r>
    </w:p>
    <w:p w:rsidR="00112F88" w:rsidRPr="00112F88" w:rsidRDefault="00112F88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- измерительные приборы для сыпучих и жидких веществ: весы математические, весы чашечные, емкости различного объема и формы, мерные стаканы, ложечки, часы и др.</w:t>
      </w:r>
      <w:r w:rsidR="007437CE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</w:p>
    <w:p w:rsidR="00132B8D" w:rsidRPr="0012273A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right="170" w:firstLine="46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  <w:t>Вывод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: Для обеспечения качества педагогического процесса по математическому образованию в ДОУ создана РППС, соответствующая требованиям ФГОС и способствующая повышению уровня мотивации и интереса дошкольников к математике.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Однако ее насыщение требует пополнения новыми дидактическими пособиями, пополнение методического кабинета методической литературой  по вопросам логико-</w:t>
      </w:r>
      <w:r w:rsidRPr="0012273A">
        <w:rPr>
          <w:rFonts w:ascii="Times New Roman" w:eastAsia="Times New Roman" w:hAnsi="Times New Roman" w:cs="Times New Roman"/>
          <w:color w:val="252A8B"/>
          <w:sz w:val="24"/>
          <w:szCs w:val="24"/>
        </w:rPr>
        <w:t>математического развития детей, оформление подписки на журналы.</w:t>
      </w: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contextualSpacing/>
        <w:jc w:val="center"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  <w:t>Кадровый потенциал</w:t>
      </w: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contextualSpacing/>
        <w:jc w:val="center"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</w:p>
    <w:p w:rsidR="007437CE" w:rsidRDefault="00132B8D" w:rsidP="00132B8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Математическое развитие детей – это непосредственная функция воспитателя. Образовательный процесс обеспечивают 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14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педагогов. Целенаправленная курсовая подготовки по развитию математических представлений дошкольников имеется у </w:t>
      </w:r>
      <w:r w:rsidR="007437CE">
        <w:rPr>
          <w:rFonts w:ascii="Times New Roman" w:eastAsia="Times New Roman" w:hAnsi="Times New Roman" w:cs="Times New Roman"/>
          <w:color w:val="252A8B"/>
          <w:sz w:val="24"/>
          <w:szCs w:val="24"/>
        </w:rPr>
        <w:t>трех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педагог</w:t>
      </w:r>
      <w:r w:rsidR="007437CE">
        <w:rPr>
          <w:rFonts w:ascii="Times New Roman" w:eastAsia="Times New Roman" w:hAnsi="Times New Roman" w:cs="Times New Roman"/>
          <w:color w:val="252A8B"/>
          <w:sz w:val="24"/>
          <w:szCs w:val="24"/>
        </w:rPr>
        <w:t>ов:</w:t>
      </w:r>
    </w:p>
    <w:p w:rsidR="007437CE" w:rsidRDefault="007437CE" w:rsidP="00132B8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- «Формирование начальных интеллектуальных компетентностей у детей в процессе </w:t>
      </w:r>
      <w:proofErr w:type="spellStart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подготовки», 72ч., ГЦРО</w:t>
      </w:r>
      <w:r w:rsidR="00757E32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(1 чел.). </w:t>
      </w:r>
    </w:p>
    <w:p w:rsidR="00757E32" w:rsidRDefault="00757E32" w:rsidP="00132B8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Педагог, обучающийся на курсах, был участником творческой группы педагогов </w:t>
      </w:r>
      <w:proofErr w:type="gramStart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. Ярославля по разработке «Программы речевых и интеллектуальных способностей детей по методике Л. </w:t>
      </w:r>
      <w:proofErr w:type="spellStart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Фесюковой</w:t>
      </w:r>
      <w:proofErr w:type="spellEnd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«Воспитание сказкой».</w:t>
      </w:r>
    </w:p>
    <w:p w:rsidR="007437CE" w:rsidRDefault="007437CE" w:rsidP="00132B8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- «Методика инновационной работы</w:t>
      </w:r>
      <w:r w:rsidR="00757E32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» по теме «Повышение профессиональной компетентности педагогов и управленцев, мотивированных к освоению технологии «Ситуация» Л.Г. </w:t>
      </w:r>
      <w:proofErr w:type="spellStart"/>
      <w:r w:rsidR="00757E32">
        <w:rPr>
          <w:rFonts w:ascii="Times New Roman" w:eastAsia="Times New Roman" w:hAnsi="Times New Roman" w:cs="Times New Roman"/>
          <w:color w:val="252A8B"/>
          <w:sz w:val="24"/>
          <w:szCs w:val="24"/>
        </w:rPr>
        <w:t>Петерсон</w:t>
      </w:r>
      <w:proofErr w:type="spellEnd"/>
      <w:r w:rsidR="00757E32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и программы «Мир открытий» в условиях реализации ФГОС», 72ч., ГЦРО (2 чел).</w:t>
      </w:r>
    </w:p>
    <w:p w:rsidR="00132B8D" w:rsidRPr="00112F88" w:rsidRDefault="00757E32" w:rsidP="00132B8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З</w:t>
      </w:r>
      <w:r w:rsidR="00132B8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а 201</w:t>
      </w: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4</w:t>
      </w:r>
      <w:r w:rsidR="00132B8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7</w:t>
      </w:r>
      <w:r w:rsidR="00132B8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г. все педагоги прослушали цикл практико-направленных </w:t>
      </w:r>
      <w:r w:rsidR="002E1A3A">
        <w:rPr>
          <w:rFonts w:ascii="Times New Roman" w:eastAsia="Times New Roman" w:hAnsi="Times New Roman" w:cs="Times New Roman"/>
          <w:color w:val="252A8B"/>
          <w:sz w:val="24"/>
          <w:szCs w:val="24"/>
        </w:rPr>
        <w:t>консультаций</w:t>
      </w:r>
      <w:r w:rsidR="00132B8D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проводимых ст. воспитателем в соответствии ФГОС с повторением основ методики математического развития и  практическим разбором занятий по математическому развитию.</w:t>
      </w:r>
    </w:p>
    <w:p w:rsidR="00132B8D" w:rsidRDefault="00132B8D" w:rsidP="00132B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 рамках методического объединения по вопросам математического образования детей дошкольного возраста Фрунзенского района</w:t>
      </w:r>
      <w:r w:rsidR="007437CE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за период 2014 – 2015, 2015 – 2016 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уч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. год, воспитатели обменялись собственным опытом и посетили семинары и мастер-классы математического направления в других ДОУ по следующей тематик</w:t>
      </w:r>
      <w:r w:rsidR="002E1A3A">
        <w:rPr>
          <w:rFonts w:ascii="Times New Roman" w:eastAsia="Times New Roman" w:hAnsi="Times New Roman" w:cs="Times New Roman"/>
          <w:color w:val="252A8B"/>
          <w:sz w:val="24"/>
          <w:szCs w:val="24"/>
        </w:rPr>
        <w:t>е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:</w:t>
      </w:r>
    </w:p>
    <w:p w:rsidR="003F0C2A" w:rsidRDefault="003F0C2A" w:rsidP="00132B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- «Организация работы с одаренными детьми» (МДОУ «Детский сад № 65»;</w:t>
      </w:r>
    </w:p>
    <w:p w:rsidR="003F0C2A" w:rsidRDefault="003F0C2A" w:rsidP="00132B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- «Реализация </w:t>
      </w:r>
      <w:proofErr w:type="spellStart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подхода в совместной образовательной деятельности с детьми средствами технологии «Ситуация» Л.Г. </w:t>
      </w:r>
      <w:proofErr w:type="spellStart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Петерсон</w:t>
      </w:r>
      <w:proofErr w:type="spellEnd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» (МДОУ «Детский сад № 25»);</w:t>
      </w:r>
    </w:p>
    <w:p w:rsidR="003F0C2A" w:rsidRDefault="003F0C2A" w:rsidP="00132B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- «Использование ИКТ в образовательной деятельности» (МДОУ «Детский сад №42»);</w:t>
      </w:r>
    </w:p>
    <w:p w:rsidR="003F0C2A" w:rsidRDefault="00470795" w:rsidP="00132B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- </w:t>
      </w:r>
      <w:r w:rsidR="003F0C2A">
        <w:rPr>
          <w:rFonts w:ascii="Times New Roman" w:eastAsia="Times New Roman" w:hAnsi="Times New Roman" w:cs="Times New Roman"/>
          <w:color w:val="252A8B"/>
          <w:sz w:val="24"/>
          <w:szCs w:val="24"/>
        </w:rPr>
        <w:t>«Роль развивающей игры в формировании математических представлений» (МДОУ «Детский сад №42»);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-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Развитие математических представлений посредством проектной деятельности</w:t>
      </w: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(МДОУ № 77);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Использование игровой технологии В.В.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Воскобовича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в формировании  элементарных математических представлени</w:t>
      </w:r>
      <w:proofErr w:type="gram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й(</w:t>
      </w:r>
      <w:proofErr w:type="gram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МДОУ «Детский сад № 99»);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Особенности развития количественных представлений дошкольнико</w:t>
      </w:r>
      <w:proofErr w:type="gram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в(</w:t>
      </w:r>
      <w:proofErr w:type="gram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МДОУ «Детский сад № 99»);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Игротека развивающего пособия  цветные палочки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Кюизенер</w:t>
      </w:r>
      <w:proofErr w:type="gram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а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(</w:t>
      </w:r>
      <w:proofErr w:type="gram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МДОУ № 221, 42);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Особенности развития дошкольников представлений о форме (МДОУ «Детский сад № 99»);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lastRenderedPageBreak/>
        <w:t>– Математический</w:t>
      </w: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квест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» для детей подготовительной групп</w:t>
      </w:r>
      <w:proofErr w:type="gram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ы(</w:t>
      </w:r>
      <w:proofErr w:type="gram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МДОУ № 5);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Особенности развития пространственных представлений дошкольников (МДОУ «Детский сад № 99»);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Интеграция образовательных областей с помощью конструктора </w:t>
      </w:r>
      <w:proofErr w:type="spell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Lego</w:t>
      </w:r>
      <w:proofErr w:type="spell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в процессе обучения старших дошкольников (МДОУ № 23);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Всемирные интеллектуальные игры (МДОУ «Детский сад № 99»);</w:t>
      </w:r>
    </w:p>
    <w:p w:rsidR="00470795" w:rsidRPr="00112F88" w:rsidRDefault="00470795" w:rsidP="004707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  <w:t>–</w:t>
      </w:r>
      <w:r w:rsidRPr="00112F88"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  <w:t>Технологии развивающих игр нового поколения в интеллектуальном развитии дошкольника (МДОУ № 142);</w:t>
      </w:r>
    </w:p>
    <w:p w:rsidR="00470795" w:rsidRPr="00112F88" w:rsidRDefault="00470795" w:rsidP="004707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  <w:t xml:space="preserve">– Использование геометрических конструктов в технологии «Сказочные лабиринты игры В.В. </w:t>
      </w:r>
      <w:proofErr w:type="spellStart"/>
      <w:r w:rsidRPr="00112F88"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  <w:t>Воскобовича</w:t>
      </w:r>
      <w:proofErr w:type="spellEnd"/>
      <w:r w:rsidRPr="00112F88"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  <w:t>;</w:t>
      </w:r>
    </w:p>
    <w:p w:rsidR="00470795" w:rsidRPr="00112F88" w:rsidRDefault="00470795" w:rsidP="0047079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Математическое образование и развитие как аспект общего познавательного развития ребенка в условиях внедрения ФГОС </w:t>
      </w:r>
      <w:proofErr w:type="gram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ДО</w:t>
      </w:r>
      <w:proofErr w:type="gram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: </w:t>
      </w:r>
      <w:proofErr w:type="gramStart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содержание</w:t>
      </w:r>
      <w:proofErr w:type="gramEnd"/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отражение в Проектах примерных образовательных программ ДО, сравнительный анализ программ, существующих методических пособий (МДОУ «Детский сад № 99»);</w:t>
      </w:r>
    </w:p>
    <w:p w:rsidR="003F0C2A" w:rsidRDefault="00470795" w:rsidP="00132B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 рамках методического объединения по вопросам математического образования детей дошкольного возраста Фрунзенского района</w:t>
      </w: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за период 20</w:t>
      </w: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14 – 2015, 2015 – 2016  </w:t>
      </w:r>
      <w:proofErr w:type="spellStart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. год на базе детского сада были проведены мастер-классы</w:t>
      </w:r>
      <w:r w:rsidR="00C764B6">
        <w:rPr>
          <w:rFonts w:ascii="Times New Roman" w:eastAsia="Times New Roman" w:hAnsi="Times New Roman" w:cs="Times New Roman"/>
          <w:color w:val="252A8B"/>
          <w:sz w:val="24"/>
          <w:szCs w:val="24"/>
        </w:rPr>
        <w:t>:</w:t>
      </w:r>
    </w:p>
    <w:p w:rsidR="00C764B6" w:rsidRPr="00C764B6" w:rsidRDefault="00C764B6" w:rsidP="00C764B6">
      <w:pPr>
        <w:pStyle w:val="a3"/>
        <w:jc w:val="both"/>
        <w:rPr>
          <w:rFonts w:ascii="Times New Roman" w:hAnsi="Times New Roman" w:cs="Times New Roman"/>
          <w:color w:val="252A8B"/>
          <w:sz w:val="24"/>
          <w:szCs w:val="24"/>
        </w:rPr>
      </w:pPr>
      <w:r w:rsidRPr="00C764B6">
        <w:rPr>
          <w:rFonts w:ascii="Times New Roman" w:eastAsia="Times New Roman" w:hAnsi="Times New Roman" w:cs="Times New Roman"/>
          <w:color w:val="252A8B"/>
          <w:sz w:val="24"/>
          <w:szCs w:val="24"/>
        </w:rPr>
        <w:t>-</w:t>
      </w:r>
      <w:r w:rsidRPr="00C764B6">
        <w:rPr>
          <w:rFonts w:ascii="Times New Roman" w:hAnsi="Times New Roman" w:cs="Times New Roman"/>
          <w:color w:val="252A8B"/>
          <w:sz w:val="24"/>
          <w:szCs w:val="24"/>
        </w:rPr>
        <w:t xml:space="preserve"> «Использование ИКТ и ТРИЗ в формировании элементарных математических представлений у дошкольников»;</w:t>
      </w:r>
    </w:p>
    <w:p w:rsidR="00C764B6" w:rsidRPr="00C764B6" w:rsidRDefault="00C764B6" w:rsidP="00C764B6">
      <w:pPr>
        <w:pStyle w:val="a3"/>
        <w:jc w:val="both"/>
        <w:rPr>
          <w:rFonts w:ascii="Times New Roman" w:hAnsi="Times New Roman" w:cs="Times New Roman"/>
          <w:i/>
          <w:color w:val="252A8B"/>
          <w:sz w:val="24"/>
          <w:szCs w:val="24"/>
        </w:rPr>
      </w:pPr>
      <w:r w:rsidRPr="00C764B6">
        <w:rPr>
          <w:rFonts w:ascii="Times New Roman" w:hAnsi="Times New Roman" w:cs="Times New Roman"/>
          <w:color w:val="252A8B"/>
          <w:sz w:val="24"/>
          <w:szCs w:val="24"/>
        </w:rPr>
        <w:t>- «Обучение дошкольников игре в шашки и шахматы в условиях детского сада».</w:t>
      </w:r>
    </w:p>
    <w:p w:rsidR="00C764B6" w:rsidRDefault="00C764B6" w:rsidP="00132B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В 2017-2018 </w:t>
      </w:r>
      <w:proofErr w:type="spellStart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252A8B"/>
          <w:sz w:val="24"/>
          <w:szCs w:val="24"/>
        </w:rPr>
        <w:t>. г. запланировано повышение профессионального мастерства</w:t>
      </w:r>
      <w:r w:rsidR="0012273A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4 педагогов на базе ГЦРО по теме использования развивающих технологий в работе педагога ДОУ.</w:t>
      </w: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bCs/>
          <w:color w:val="252A8B"/>
          <w:sz w:val="24"/>
          <w:szCs w:val="24"/>
        </w:rPr>
        <w:t>Вывод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:  В целом педагогический коллектив имеет достаточный потенциал, как для формирования математических представлений детей, так и для представления своего опыта по математическому развитию. </w:t>
      </w: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Однако в дальнейшем </w:t>
      </w:r>
      <w:r w:rsidRPr="00112F88">
        <w:rPr>
          <w:rFonts w:ascii="Times New Roman" w:eastAsia="Times New Roman" w:hAnsi="Times New Roman" w:cs="Times New Roman"/>
          <w:bCs/>
          <w:color w:val="252A8B"/>
          <w:sz w:val="24"/>
          <w:szCs w:val="24"/>
        </w:rPr>
        <w:t>необходимо создать условия для знакомства педагогов с новыми методиками и технологиями по математическому развитию и успешного их внедрения в практику.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  <w:t>Информационное сопровождение реализации Концепции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419"/>
        <w:jc w:val="both"/>
        <w:rPr>
          <w:rFonts w:ascii="Times New Roman" w:eastAsia="Times New Roman" w:hAnsi="Times New Roman" w:cs="Times New Roman"/>
          <w:b/>
          <w:bCs/>
          <w:i/>
          <w:iCs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Cs/>
          <w:iCs/>
          <w:color w:val="252A8B"/>
          <w:sz w:val="24"/>
          <w:szCs w:val="24"/>
        </w:rPr>
        <w:t>Информационная среда в ДОУ</w:t>
      </w:r>
      <w:r w:rsidR="00112F88">
        <w:rPr>
          <w:rFonts w:ascii="Times New Roman" w:eastAsia="Times New Roman" w:hAnsi="Times New Roman" w:cs="Times New Roman"/>
          <w:bCs/>
          <w:iCs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по математическому оснащению включает в себя два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направления: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Cs/>
          <w:iCs/>
          <w:color w:val="252A8B"/>
          <w:sz w:val="24"/>
          <w:szCs w:val="24"/>
        </w:rPr>
        <w:t>– информирование через сайт детского сада (знакомство с планом реализации Концепции в ДОУ,  отчеты о результатах реализации Концепции и проведенных мероприятиях)</w:t>
      </w: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Cs/>
          <w:iCs/>
          <w:color w:val="252A8B"/>
          <w:sz w:val="24"/>
          <w:szCs w:val="24"/>
        </w:rPr>
        <w:t>– стендовая информация в групповых родительских уголка и информационных стендах детского сада.</w:t>
      </w: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  <w:t>Активность родительской общественности</w:t>
      </w:r>
    </w:p>
    <w:p w:rsidR="00132B8D" w:rsidRPr="00112F88" w:rsidRDefault="00132B8D" w:rsidP="00132B8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</w:pPr>
    </w:p>
    <w:p w:rsidR="00132B8D" w:rsidRPr="00112F88" w:rsidRDefault="00132B8D" w:rsidP="00132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Формы работы с родителями в этом направлении: </w:t>
      </w:r>
    </w:p>
    <w:p w:rsidR="00132B8D" w:rsidRPr="00112F88" w:rsidRDefault="00132B8D" w:rsidP="00132B8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стендовые консультации о математических возможностях ребенка на каждом возрастном этапе, консультации с узкой предметной направленностью, приемах и способах формирования различных математических представлений</w:t>
      </w:r>
      <w:r w:rsidR="00F3410E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, памятки о развитии математических представлений у детей в домашних условиях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;</w:t>
      </w:r>
    </w:p>
    <w:p w:rsidR="00F3410E" w:rsidRPr="00112F88" w:rsidRDefault="00F3410E" w:rsidP="00132B8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- газета для родителей «Дошколенок» (тематические номера математического содержания);</w:t>
      </w:r>
    </w:p>
    <w:p w:rsidR="00132B8D" w:rsidRPr="00112F88" w:rsidRDefault="00132B8D" w:rsidP="00132B8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размещение полезной информации математической направленности на сайте учреждения (для занятий с ребенком в домашних условиях);</w:t>
      </w:r>
    </w:p>
    <w:p w:rsidR="00132B8D" w:rsidRPr="00112F88" w:rsidRDefault="00132B8D" w:rsidP="00132B8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– родительские собрания в начале и конце учебного года, где родителям представляется информация о задачах на учебный год и итогах учебного года;</w:t>
      </w:r>
    </w:p>
    <w:p w:rsidR="00132B8D" w:rsidRPr="00112F88" w:rsidRDefault="00132B8D" w:rsidP="00132B8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– </w:t>
      </w:r>
      <w:r w:rsidR="00F3410E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совместные мероприятия: конкурсы семейных газет, шашечные и шахматные турниры, посещение математических занятий.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</w:p>
    <w:p w:rsidR="00132B8D" w:rsidRPr="00112F88" w:rsidRDefault="00132B8D" w:rsidP="00132B8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A8B"/>
          <w:sz w:val="24"/>
          <w:szCs w:val="24"/>
        </w:rPr>
      </w:pPr>
      <w:r w:rsidRPr="00112F88">
        <w:rPr>
          <w:rFonts w:ascii="Times New Roman" w:eastAsia="Times New Roman" w:hAnsi="Times New Roman" w:cs="Times New Roman"/>
          <w:b/>
          <w:color w:val="252A8B"/>
          <w:sz w:val="24"/>
          <w:szCs w:val="24"/>
        </w:rPr>
        <w:t xml:space="preserve">Вывод: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>В этом направлении предстоит</w:t>
      </w:r>
      <w:r w:rsidR="00D2158B"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t xml:space="preserve">разнообразить деятельность педагогического коллектива. В недостаточном количестве проводятся совместные мероприятия родителей с </w:t>
      </w:r>
      <w:r w:rsidRPr="00112F88">
        <w:rPr>
          <w:rFonts w:ascii="Times New Roman" w:eastAsia="Times New Roman" w:hAnsi="Times New Roman" w:cs="Times New Roman"/>
          <w:color w:val="252A8B"/>
          <w:sz w:val="24"/>
          <w:szCs w:val="24"/>
        </w:rPr>
        <w:lastRenderedPageBreak/>
        <w:t>детьми. Для многих родителей математика не является приоритетным направлением в их развитии и развитии их ребенка. Всю ответственность они стараются перенести на ДОУ, что в корне не правильно. Необходимо повысить мотивационную направленность родителей в направлении развития математического образования их и детей.</w:t>
      </w:r>
    </w:p>
    <w:p w:rsidR="00132B8D" w:rsidRPr="00112F88" w:rsidRDefault="00132B8D" w:rsidP="00132B8D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252A8B"/>
          <w:sz w:val="24"/>
          <w:szCs w:val="24"/>
        </w:rPr>
      </w:pPr>
    </w:p>
    <w:p w:rsidR="00D2158B" w:rsidRPr="00DB290F" w:rsidRDefault="00D2158B" w:rsidP="00132B8D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B01" w:rsidRPr="00132B8D" w:rsidRDefault="00DD3B01" w:rsidP="00132B8D"/>
    <w:sectPr w:rsidR="00DD3B01" w:rsidRPr="00132B8D" w:rsidSect="00973D6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B01"/>
    <w:rsid w:val="00112F88"/>
    <w:rsid w:val="0012273A"/>
    <w:rsid w:val="00132B8D"/>
    <w:rsid w:val="002E1A3A"/>
    <w:rsid w:val="003F0C2A"/>
    <w:rsid w:val="00470795"/>
    <w:rsid w:val="00590EF1"/>
    <w:rsid w:val="007437CE"/>
    <w:rsid w:val="00757E32"/>
    <w:rsid w:val="00835285"/>
    <w:rsid w:val="009450AD"/>
    <w:rsid w:val="00C764B6"/>
    <w:rsid w:val="00CD2CC1"/>
    <w:rsid w:val="00CD57EC"/>
    <w:rsid w:val="00D2158B"/>
    <w:rsid w:val="00DD3B01"/>
    <w:rsid w:val="00F3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B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2B8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3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2B8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32B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h.edu.ya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chool.yar.ru/14-proekty/211-regionalnyj-proekt-yaroslavskaya-matematicheskaya-shkola" TargetMode="External"/><Relationship Id="rId5" Type="http://schemas.openxmlformats.org/officeDocument/2006/relationships/hyperlink" Target="http://www.yarregion.ru/depts/dobr/Documents/matem-obraz/&#1087;&#1086;&#1089;&#1090;-&#1080;&#1077;_&#1055;&#1071;&#1054;_970%20&#1087;_&#1087;&#1086;_&#1082;&#1086;&#1085;&#1094;_&#1052;&#1054;.pdf" TargetMode="External"/><Relationship Id="rId4" Type="http://schemas.openxmlformats.org/officeDocument/2006/relationships/hyperlink" Target="http://www.yarregion.ru/depts/dobr/Documents/matem-obraz/%D0%9F%D0%BB%D0%B0%D0%BD-%D0%BF%D0%BE-%D0%BA%D0%BE%D0%BD%D1%86-%D0%BC%D0%B0%D1%82-o%D0%B1%D1%80%D0%B0%D0%B7%D0%BE%D0%B2-2015-2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Живой</dc:creator>
  <cp:lastModifiedBy>Пользователь</cp:lastModifiedBy>
  <cp:revision>6</cp:revision>
  <dcterms:created xsi:type="dcterms:W3CDTF">2017-07-26T17:23:00Z</dcterms:created>
  <dcterms:modified xsi:type="dcterms:W3CDTF">2017-07-27T07:38:00Z</dcterms:modified>
</cp:coreProperties>
</file>