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3F" w:rsidRPr="00BF6117" w:rsidRDefault="00BF6117" w:rsidP="00BF611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F611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Осторожно: ТЮБИНГ!</w:t>
      </w:r>
    </w:p>
    <w:p w:rsidR="0081103F" w:rsidRPr="00BF6117" w:rsidRDefault="0081103F" w:rsidP="0081103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81103F" w:rsidRPr="0081103F" w:rsidRDefault="0081103F" w:rsidP="0081103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 такой новинкой, как тюбинг, жизнь любителей лыж и сноубордов стала более насыщенной, а малыши получили прекрасную игрушку, которая намного удобнее санок. На «ватрушках» с удовольствием катаются и дети, и взрослые, выбор моделей огромен, а производители продолжают выпускать новые. Но настолько ли они безопасны, как уверяют продавцы?</w:t>
      </w:r>
    </w:p>
    <w:p w:rsidR="0081103F" w:rsidRPr="0081103F" w:rsidRDefault="0081103F" w:rsidP="0081103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 такое тюбинг?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Непривычный термин походит от английского слова «труба» и означает катание на надувных санках по снегу или воде. Их еще ласково называют ватрушками. Тюбинг это отличное развлечение, как зимой, так и летом, предусмотрены даже модели на несколько человек. Специальное покрытие уменьшает трение во время скольжения и задает огромную скорость. Признанные плюсы санок тюбинг: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камера смягчает удары при спуске;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ручки гарантируют безопасность;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тащить в гору </w:t>
      </w:r>
      <w:proofErr w:type="spellStart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тюбы</w:t>
      </w:r>
      <w:proofErr w:type="spellEnd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легче, чем железные салазки;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детали крепятся нитками, а не клеем.</w:t>
      </w:r>
    </w:p>
    <w:p w:rsidR="0081103F" w:rsidRPr="0081103F" w:rsidRDefault="0081103F" w:rsidP="0081103F">
      <w:pPr>
        <w:shd w:val="clear" w:color="auto" w:fill="FFFFFF"/>
        <w:spacing w:after="150" w:line="240" w:lineRule="auto"/>
        <w:ind w:left="450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Опасность катания на тюбингах!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всех своих плюсах тюбинг имеет и отрицательные стороны, которые тоже стоит учитывать. Хотя производители заверяют о безопасности новых моделей, проблемы с ними возникают, и таких несколько: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Слишком большая скорость спуска.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Отсутствие тормозов.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Невозможно управлять средством.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Чем выше скорость, тем больше сила удара при столкновении. Если горка высокая, а наездник – тяжелый, риск травмы увеличивается в несколько раз. Врачи рекомендуют использовать детские </w:t>
      </w:r>
      <w:proofErr w:type="spellStart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тюбы</w:t>
      </w:r>
      <w:proofErr w:type="spellEnd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невысоких горках, без препятствий, которые легко вышвыривают с трассы. А еще советуют научить ребенка правильно падать, лучше всего это умение преподадут в спортивных секциях дзюдо или самбо.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свести к минимуму получение травмы при катании на тюбинге, надо придерживаться таких правил: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Использовать </w:t>
      </w:r>
      <w:proofErr w:type="spellStart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тюбы</w:t>
      </w:r>
      <w:proofErr w:type="spellEnd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только на трассах.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кататься толпой на санках, предназначенных для одного человека.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Выбирать не крутые горки, идеальный спуск – с уклоном до 20 градусов.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привязывать трос тюбингов к машине или мотоциклу, чтобы покататься.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                                                                        Памятка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                                              КАТАНИЕ НА ТЮБИНГЕ!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                            Катание на тюбинге это один и из самых ТРАВМООПАСНЫХ видов отдыха!!!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                                                                Возможная опасность: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снегокат</w:t>
      </w:r>
      <w:proofErr w:type="spellEnd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аналогичном склоне, а спрыгнуть с ватрушки на скорости невозможно. При закручивании тюбинга, </w:t>
      </w:r>
      <w:proofErr w:type="gramStart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</w:t>
      </w:r>
      <w:proofErr w:type="gramEnd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нем сидящий перестанет ориентироваться в пространстве.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ОПАСНО САДИТЬСЯ НА ТЮБИНГ ВДВОЁМ И БОЛЕЕ, из него можно вылететь.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                                              Правила безопасности при катании на тюбинге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Кататься только на специально подготовленных трассах со снежной поверхностью.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Нельзя кататься с горок с трамплинами при приземлении она сильно пружинит.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Никогда не привязывайте надувные санки к транспортным средствам.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                                      Какие травмы чаще всего получают при катании на тюбинге?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Когда человек теряет ориентир, у него нарушается координация и возникают высокоамплитудные движения в суставах. Отсюда травмы верхних конечностей и </w:t>
      </w: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шейные миозиты, когда происходит резкий рывок головы, кроме того, можно получить перелом позвоночника.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                                                           НЕ ПОДВЕРГАЙТЕ ОПАСНОСТИ СЕБЯ!</w:t>
      </w:r>
    </w:p>
    <w:p w:rsidR="0081103F" w:rsidRPr="0081103F" w:rsidRDefault="0081103F" w:rsidP="0081103F">
      <w:pPr>
        <w:shd w:val="clear" w:color="auto" w:fill="FFFFFF"/>
        <w:spacing w:before="225" w:after="150" w:line="240" w:lineRule="auto"/>
        <w:ind w:left="450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выбрать </w:t>
      </w:r>
      <w:hyperlink r:id="rId6" w:tgtFrame="_blank" w:history="1">
        <w:proofErr w:type="gramStart"/>
        <w:r w:rsidRPr="0081103F">
          <w:rPr>
            <w:rFonts w:ascii="Times New Roman" w:eastAsia="Times New Roman" w:hAnsi="Times New Roman" w:cs="Times New Roman"/>
            <w:b/>
            <w:bCs/>
            <w:color w:val="326693"/>
            <w:sz w:val="24"/>
            <w:szCs w:val="24"/>
            <w:lang w:eastAsia="ru-RU"/>
          </w:rPr>
          <w:t>т</w:t>
        </w:r>
      </w:hyperlink>
      <w:r w:rsidRPr="008110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юбинг</w:t>
      </w:r>
      <w:proofErr w:type="gramEnd"/>
      <w:r w:rsidRPr="008110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для катания?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Тюбинг для катания можно купить и двухместный, разработаны даже трехместные модели, но нужно учитывать общий вес. Многие родители считают, что разработчики позаботились обо всех мерах безопасности, но это не так, к покупке надо подходить не менее тщательно, чем к приобретению машины. Как выбрать тюбинг правильно?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Учитывать рост того, кто будет кататься. Если рост до 100 сантиметров, диаметр игрушки должен быть около 85 сантиметров. У тобоггана для двоих длина увеличивается до 120 сантиметров, непременно нужно покупать модель с четырьмя ручками.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Посадочное место выбирать широкое.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всего покупать тюбинги с молниями, которые закрывают отверстия для камеры. Шнуровка может развязаться, а липучка – забиться снегом.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 чехла должен быть прочным, самой лучшей считается ПВХ ткань.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Трос для перетаскивания тобоггана должен быть до 150 сантиметров, оптимальным считается крепление, которое позволяет менять веревку.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Учитывать плотность ткани. Если кататься планируют пару раз в неделю, подойдет материал малой плотности, если - ежедневно, стоит купить </w:t>
      </w:r>
      <w:proofErr w:type="gramStart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большой. Любителям ледяных горок лучше приобрести </w:t>
      </w:r>
      <w:proofErr w:type="spellStart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тюб</w:t>
      </w:r>
      <w:proofErr w:type="spellEnd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дном из пластика.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0E93C59B" wp14:editId="56107199">
            <wp:extent cx="6096000" cy="5019675"/>
            <wp:effectExtent l="0" t="0" r="0" b="9525"/>
            <wp:docPr id="1" name="Рисунок 1" descr="https://images.by.prom.st/128497310_128497310.jpg?PIMAGE_ID=128497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by.prom.st/128497310_128497310.jpg?PIMAGE_ID=1284973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3F" w:rsidRPr="0081103F" w:rsidRDefault="0081103F" w:rsidP="0081103F">
      <w:pPr>
        <w:shd w:val="clear" w:color="auto" w:fill="FFFFFF"/>
        <w:spacing w:before="225" w:after="150" w:line="240" w:lineRule="auto"/>
        <w:ind w:left="450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накачать тюбинг?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Безопасность катающегося напрямую зависит от того, правильно ли </w:t>
      </w:r>
      <w:proofErr w:type="gramStart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накачен</w:t>
      </w:r>
      <w:proofErr w:type="gramEnd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тюб</w:t>
      </w:r>
      <w:proofErr w:type="spellEnd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 нужно знать о том, как надуть тюбинг? Инструкция очень простая: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Расстелить чехол, выбрав ровную поверхность.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сдуть тюбинг  в домашних условиях?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Спускать «ватрушку» тоже нужно грамотно. Как сдуть тюбинг, инструкция объясняет коротко: проделать те же действия, что и при надувании, только в обратном порядке. Опытные пользователи дают еще такие советы: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катания нужно немного выжать воздух, поскольку, попадая с мороза в теплую квартиру, он может разорвать камеру;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выпустить воздух удобнее, если вставить в клапан иголку от насоса и слегка надавить.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хранить тюбинг</w:t>
      </w:r>
      <w:hyperlink r:id="rId8" w:tgtFrame="_blank" w:history="1">
        <w:r w:rsidRPr="0081103F">
          <w:rPr>
            <w:rFonts w:ascii="Times New Roman" w:eastAsia="Times New Roman" w:hAnsi="Times New Roman" w:cs="Times New Roman"/>
            <w:b/>
            <w:bCs/>
            <w:color w:val="326693"/>
            <w:sz w:val="24"/>
            <w:szCs w:val="24"/>
            <w:lang w:eastAsia="ru-RU"/>
          </w:rPr>
          <w:t> </w:t>
        </w:r>
      </w:hyperlink>
      <w:r w:rsidRPr="0081103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летом?</w:t>
      </w:r>
    </w:p>
    <w:p w:rsidR="0081103F" w:rsidRPr="0081103F" w:rsidRDefault="0081103F" w:rsidP="0081103F">
      <w:pPr>
        <w:shd w:val="clear" w:color="auto" w:fill="FFFFFF"/>
        <w:spacing w:before="150" w:after="18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Тобогган – игрушка не очень дорогая, но и не из </w:t>
      </w:r>
      <w:proofErr w:type="gramStart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дешевых</w:t>
      </w:r>
      <w:proofErr w:type="gramEnd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особенно, если выбирать товар высокого качества. Его большое удобство в том, что летом </w:t>
      </w:r>
      <w:proofErr w:type="spellStart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тюб</w:t>
      </w:r>
      <w:proofErr w:type="spellEnd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занимает намного меньше места, чем санки, но разобрать «ватрушку» нужно правильно. Тогда она будет служить не один год. Где и как хранить тюбинг в летнее время? Несколько ценных советов по его упаковыванию: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Извлечь из санок весь мусор, чтобы не испортить ткань.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Тщательно высушить покрытие.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Вытащить камеру, ее лучше хранить отдельно, чтобы не повредить чехол для тюбинга.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Заклеить порезы клеем, заплаты нужно ставить изнутри.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Полностью выпустить воздух, сложить «ватрушку» в сумку. Это сэкономит место в квартире и защитит игрушку от возможных повреждений.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Разместить камеру</w:t>
      </w:r>
      <w:proofErr w:type="gramEnd"/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так, чтобы клапан размещался внутрь и книзу.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Накачивать, пока камера полностью не заполнит футляр.</w:t>
      </w:r>
    </w:p>
    <w:p w:rsidR="0081103F" w:rsidRPr="0081103F" w:rsidRDefault="0081103F" w:rsidP="0081103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1103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Отключить насос, проконтролировать непроницаемость клапана. Обязательно закрыть его или зашнуровать.</w:t>
      </w:r>
    </w:p>
    <w:p w:rsidR="0081103F" w:rsidRPr="00BF6117" w:rsidRDefault="0081103F" w:rsidP="0081103F">
      <w:pPr>
        <w:rPr>
          <w:rFonts w:ascii="Times New Roman" w:hAnsi="Times New Roman" w:cs="Times New Roman"/>
          <w:sz w:val="24"/>
          <w:szCs w:val="24"/>
        </w:rPr>
      </w:pPr>
    </w:p>
    <w:p w:rsidR="0081103F" w:rsidRPr="00BF6117" w:rsidRDefault="0081103F" w:rsidP="0081103F">
      <w:pPr>
        <w:rPr>
          <w:rFonts w:ascii="Times New Roman" w:hAnsi="Times New Roman" w:cs="Times New Roman"/>
          <w:sz w:val="24"/>
          <w:szCs w:val="24"/>
        </w:rPr>
      </w:pPr>
    </w:p>
    <w:p w:rsidR="0081103F" w:rsidRPr="00BF6117" w:rsidRDefault="0081103F" w:rsidP="008110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103F" w:rsidRPr="00BF6117" w:rsidRDefault="0081103F" w:rsidP="0081103F">
      <w:pPr>
        <w:rPr>
          <w:rFonts w:ascii="Times New Roman" w:hAnsi="Times New Roman" w:cs="Times New Roman"/>
          <w:sz w:val="24"/>
          <w:szCs w:val="24"/>
        </w:rPr>
      </w:pPr>
    </w:p>
    <w:p w:rsidR="0081103F" w:rsidRPr="00BF6117" w:rsidRDefault="0081103F" w:rsidP="0081103F">
      <w:pPr>
        <w:rPr>
          <w:rFonts w:ascii="Times New Roman" w:hAnsi="Times New Roman" w:cs="Times New Roman"/>
          <w:sz w:val="24"/>
          <w:szCs w:val="24"/>
        </w:rPr>
      </w:pPr>
    </w:p>
    <w:p w:rsidR="0081103F" w:rsidRPr="00BF6117" w:rsidRDefault="0081103F" w:rsidP="008110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6117">
        <w:rPr>
          <w:rFonts w:ascii="Times New Roman" w:hAnsi="Times New Roman" w:cs="Times New Roman"/>
          <w:b/>
          <w:sz w:val="28"/>
          <w:szCs w:val="28"/>
        </w:rPr>
        <w:t>Подготовила: ст. воспитатель Маслова Т.В.</w:t>
      </w:r>
    </w:p>
    <w:p w:rsidR="0081103F" w:rsidRPr="00BF6117" w:rsidRDefault="0081103F" w:rsidP="0081103F">
      <w:pPr>
        <w:rPr>
          <w:rFonts w:ascii="Times New Roman" w:hAnsi="Times New Roman" w:cs="Times New Roman"/>
          <w:sz w:val="24"/>
          <w:szCs w:val="24"/>
        </w:rPr>
      </w:pPr>
    </w:p>
    <w:p w:rsidR="0081103F" w:rsidRPr="00BF6117" w:rsidRDefault="0081103F" w:rsidP="0081103F">
      <w:pPr>
        <w:rPr>
          <w:rFonts w:ascii="Times New Roman" w:hAnsi="Times New Roman" w:cs="Times New Roman"/>
          <w:sz w:val="24"/>
          <w:szCs w:val="24"/>
        </w:rPr>
      </w:pPr>
    </w:p>
    <w:sectPr w:rsidR="0081103F" w:rsidRPr="00BF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5602"/>
    <w:multiLevelType w:val="multilevel"/>
    <w:tmpl w:val="BA96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66499"/>
    <w:multiLevelType w:val="hybridMultilevel"/>
    <w:tmpl w:val="672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3F"/>
    <w:rsid w:val="0081103F"/>
    <w:rsid w:val="00A9518A"/>
    <w:rsid w:val="00B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0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1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0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7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5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8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akids.by/g4839045-tyubingi-vatrushk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etakids.by/g4839045-tyubingi-vatrushk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2</cp:revision>
  <dcterms:created xsi:type="dcterms:W3CDTF">2022-01-27T17:15:00Z</dcterms:created>
  <dcterms:modified xsi:type="dcterms:W3CDTF">2022-01-27T17:26:00Z</dcterms:modified>
</cp:coreProperties>
</file>