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177" w:rsidRPr="00063541" w:rsidRDefault="009E489D" w:rsidP="00581177">
      <w:pPr>
        <w:pStyle w:val="a3"/>
        <w:rPr>
          <w:sz w:val="144"/>
          <w:szCs w:val="144"/>
        </w:rPr>
      </w:pPr>
      <w:r>
        <w:rPr>
          <w:noProof/>
        </w:rPr>
        <w:drawing>
          <wp:inline distT="0" distB="0" distL="0" distR="0">
            <wp:extent cx="2657475" cy="2128057"/>
            <wp:effectExtent l="133350" t="133350" r="123825" b="13906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378" cy="218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tx2"/>
                      </a:glow>
                    </a:effectLst>
                  </pic:spPr>
                </pic:pic>
              </a:graphicData>
            </a:graphic>
          </wp:inline>
        </w:drawing>
      </w:r>
      <w:r w:rsidR="003B1CE7">
        <w:rPr>
          <w:sz w:val="144"/>
          <w:szCs w:val="144"/>
        </w:rPr>
        <w:t xml:space="preserve"> «Д</w:t>
      </w:r>
      <w:r w:rsidR="00581177" w:rsidRPr="00063541">
        <w:rPr>
          <w:sz w:val="144"/>
          <w:szCs w:val="144"/>
        </w:rPr>
        <w:t>ошколёнок</w:t>
      </w:r>
      <w:r w:rsidR="003B1CE7">
        <w:rPr>
          <w:sz w:val="144"/>
          <w:szCs w:val="144"/>
        </w:rPr>
        <w:t>»</w:t>
      </w:r>
    </w:p>
    <w:p w:rsidR="003B1CE7" w:rsidRDefault="003B1CE7" w:rsidP="003B1CE7">
      <w:pPr>
        <w:pStyle w:val="a3"/>
        <w:jc w:val="center"/>
        <w:rPr>
          <w:sz w:val="96"/>
          <w:szCs w:val="96"/>
        </w:rPr>
      </w:pPr>
      <w:r w:rsidRPr="009E489D">
        <w:rPr>
          <w:sz w:val="96"/>
          <w:szCs w:val="96"/>
        </w:rPr>
        <w:t>№</w:t>
      </w:r>
      <w:r>
        <w:rPr>
          <w:sz w:val="96"/>
          <w:szCs w:val="96"/>
        </w:rPr>
        <w:t>2</w:t>
      </w:r>
      <w:r w:rsidRPr="009E489D">
        <w:rPr>
          <w:sz w:val="96"/>
          <w:szCs w:val="96"/>
        </w:rPr>
        <w:t>/2022г.</w:t>
      </w:r>
    </w:p>
    <w:p w:rsidR="003B1CE7" w:rsidRDefault="009E489D" w:rsidP="003B1CE7">
      <w:pPr>
        <w:pStyle w:val="a3"/>
        <w:jc w:val="center"/>
        <w:rPr>
          <w:sz w:val="44"/>
          <w:szCs w:val="44"/>
        </w:rPr>
      </w:pPr>
      <w:r w:rsidRPr="009E489D">
        <w:rPr>
          <w:sz w:val="44"/>
          <w:szCs w:val="44"/>
        </w:rPr>
        <w:t>Детский сад №229</w:t>
      </w:r>
    </w:p>
    <w:p w:rsidR="00581177" w:rsidRDefault="00581177" w:rsidP="00581177">
      <w:pPr>
        <w:pStyle w:val="a3"/>
      </w:pPr>
    </w:p>
    <w:p w:rsidR="00581177" w:rsidRPr="00063541" w:rsidRDefault="00063541" w:rsidP="00063541">
      <w:pPr>
        <w:pStyle w:val="a3"/>
        <w:jc w:val="center"/>
        <w:rPr>
          <w:b/>
          <w:i/>
          <w:sz w:val="44"/>
          <w:szCs w:val="44"/>
        </w:rPr>
      </w:pPr>
      <w:r w:rsidRPr="00063541">
        <w:rPr>
          <w:b/>
          <w:i/>
          <w:sz w:val="44"/>
          <w:szCs w:val="44"/>
        </w:rPr>
        <w:t xml:space="preserve">Информационно-познавательная газета </w:t>
      </w:r>
      <w:r w:rsidR="003B1CE7">
        <w:rPr>
          <w:b/>
          <w:i/>
          <w:sz w:val="44"/>
          <w:szCs w:val="44"/>
        </w:rPr>
        <w:t xml:space="preserve">для </w:t>
      </w:r>
      <w:r w:rsidRPr="00063541">
        <w:rPr>
          <w:b/>
          <w:i/>
          <w:sz w:val="44"/>
          <w:szCs w:val="44"/>
        </w:rPr>
        <w:t>родителей</w:t>
      </w:r>
    </w:p>
    <w:p w:rsidR="00063541" w:rsidRPr="00063541" w:rsidRDefault="00063541" w:rsidP="00063541">
      <w:pPr>
        <w:pStyle w:val="a3"/>
        <w:jc w:val="center"/>
        <w:rPr>
          <w:sz w:val="72"/>
          <w:szCs w:val="72"/>
        </w:rPr>
      </w:pPr>
      <w:r w:rsidRPr="00063541">
        <w:rPr>
          <w:sz w:val="72"/>
          <w:szCs w:val="72"/>
        </w:rPr>
        <w:t>Тема номера:</w:t>
      </w:r>
    </w:p>
    <w:p w:rsidR="00063541" w:rsidRPr="00063541" w:rsidRDefault="00063541" w:rsidP="00063541">
      <w:pPr>
        <w:pStyle w:val="a3"/>
        <w:jc w:val="center"/>
        <w:rPr>
          <w:sz w:val="48"/>
          <w:szCs w:val="48"/>
        </w:rPr>
      </w:pPr>
      <w:r w:rsidRPr="00063541">
        <w:rPr>
          <w:sz w:val="48"/>
          <w:szCs w:val="48"/>
        </w:rPr>
        <w:t>«</w:t>
      </w:r>
      <w:r w:rsidRPr="00063541">
        <w:rPr>
          <w:rStyle w:val="a4"/>
          <w:sz w:val="48"/>
          <w:szCs w:val="48"/>
        </w:rPr>
        <w:t>Современные образовательные технологии</w:t>
      </w:r>
      <w:r w:rsidRPr="00063541">
        <w:rPr>
          <w:sz w:val="48"/>
          <w:szCs w:val="48"/>
        </w:rPr>
        <w:t xml:space="preserve">: </w:t>
      </w:r>
      <w:r w:rsidRPr="00063541">
        <w:rPr>
          <w:rStyle w:val="a4"/>
          <w:sz w:val="48"/>
          <w:szCs w:val="48"/>
        </w:rPr>
        <w:t xml:space="preserve">блоки </w:t>
      </w:r>
      <w:proofErr w:type="spellStart"/>
      <w:r w:rsidRPr="00063541">
        <w:rPr>
          <w:rStyle w:val="a4"/>
          <w:sz w:val="48"/>
          <w:szCs w:val="48"/>
        </w:rPr>
        <w:t>Дьенеша</w:t>
      </w:r>
      <w:proofErr w:type="spellEnd"/>
      <w:r w:rsidRPr="00063541">
        <w:rPr>
          <w:sz w:val="48"/>
          <w:szCs w:val="48"/>
        </w:rPr>
        <w:t xml:space="preserve">, </w:t>
      </w:r>
      <w:r w:rsidRPr="00063541">
        <w:rPr>
          <w:rStyle w:val="a4"/>
          <w:sz w:val="48"/>
          <w:szCs w:val="48"/>
        </w:rPr>
        <w:t xml:space="preserve">палочки </w:t>
      </w:r>
      <w:proofErr w:type="spellStart"/>
      <w:r w:rsidRPr="00063541">
        <w:rPr>
          <w:rStyle w:val="a4"/>
          <w:sz w:val="48"/>
          <w:szCs w:val="48"/>
        </w:rPr>
        <w:t>Кюизенера</w:t>
      </w:r>
      <w:proofErr w:type="spellEnd"/>
      <w:r w:rsidRPr="00063541">
        <w:rPr>
          <w:sz w:val="48"/>
          <w:szCs w:val="48"/>
        </w:rPr>
        <w:t xml:space="preserve">, </w:t>
      </w:r>
      <w:r>
        <w:rPr>
          <w:rStyle w:val="a4"/>
          <w:sz w:val="48"/>
          <w:szCs w:val="48"/>
        </w:rPr>
        <w:t>кубики</w:t>
      </w:r>
      <w:r w:rsidRPr="00063541">
        <w:rPr>
          <w:rStyle w:val="a4"/>
          <w:sz w:val="48"/>
          <w:szCs w:val="48"/>
        </w:rPr>
        <w:t xml:space="preserve"> Никитина</w:t>
      </w:r>
      <w:r w:rsidRPr="00063541">
        <w:rPr>
          <w:sz w:val="48"/>
          <w:szCs w:val="48"/>
        </w:rPr>
        <w:t>»</w:t>
      </w:r>
    </w:p>
    <w:p w:rsidR="00581177" w:rsidRDefault="00581177" w:rsidP="00581177">
      <w:pPr>
        <w:pStyle w:val="a3"/>
      </w:pPr>
    </w:p>
    <w:p w:rsidR="00A83392" w:rsidRPr="00A9557F" w:rsidRDefault="00A83392" w:rsidP="00A83392">
      <w:pPr>
        <w:pStyle w:val="a3"/>
        <w:rPr>
          <w:sz w:val="36"/>
          <w:szCs w:val="36"/>
        </w:rPr>
      </w:pPr>
      <w:r w:rsidRPr="00A9557F">
        <w:rPr>
          <w:b/>
          <w:sz w:val="36"/>
          <w:szCs w:val="36"/>
        </w:rPr>
        <w:t xml:space="preserve">Зачем нужны </w:t>
      </w:r>
      <w:r w:rsidRPr="00A9557F">
        <w:rPr>
          <w:rStyle w:val="a4"/>
          <w:sz w:val="36"/>
          <w:szCs w:val="36"/>
        </w:rPr>
        <w:t>образовательные игровые технологии</w:t>
      </w:r>
      <w:r w:rsidRPr="00A9557F">
        <w:rPr>
          <w:b/>
          <w:sz w:val="36"/>
          <w:szCs w:val="36"/>
        </w:rPr>
        <w:t>?</w:t>
      </w:r>
      <w:r w:rsidRPr="00A9557F">
        <w:rPr>
          <w:sz w:val="36"/>
          <w:szCs w:val="36"/>
        </w:rPr>
        <w:t xml:space="preserve"> На </w:t>
      </w:r>
      <w:r w:rsidRPr="00A9557F">
        <w:rPr>
          <w:rStyle w:val="a4"/>
          <w:b w:val="0"/>
          <w:sz w:val="36"/>
          <w:szCs w:val="36"/>
        </w:rPr>
        <w:t>современном</w:t>
      </w:r>
      <w:r w:rsidRPr="00A9557F">
        <w:rPr>
          <w:sz w:val="36"/>
          <w:szCs w:val="36"/>
        </w:rPr>
        <w:t xml:space="preserve"> этапе появилась необходимость обновления и повышения качества дошкольного </w:t>
      </w:r>
      <w:r w:rsidRPr="00A9557F">
        <w:rPr>
          <w:rStyle w:val="a4"/>
          <w:b w:val="0"/>
          <w:sz w:val="36"/>
          <w:szCs w:val="36"/>
        </w:rPr>
        <w:t>образования</w:t>
      </w:r>
      <w:r w:rsidRPr="00A9557F">
        <w:rPr>
          <w:sz w:val="36"/>
          <w:szCs w:val="36"/>
        </w:rPr>
        <w:t xml:space="preserve">, которое бы выявляло и развивало творческие и познавательные </w:t>
      </w:r>
      <w:r w:rsidRPr="00A9557F">
        <w:rPr>
          <w:i/>
          <w:iCs/>
          <w:sz w:val="36"/>
          <w:szCs w:val="36"/>
        </w:rPr>
        <w:t>(интеллектуальные)</w:t>
      </w:r>
      <w:r w:rsidRPr="00A9557F">
        <w:rPr>
          <w:sz w:val="36"/>
          <w:szCs w:val="36"/>
        </w:rPr>
        <w:t xml:space="preserve"> способности детей.</w:t>
      </w:r>
    </w:p>
    <w:p w:rsidR="00A83392" w:rsidRPr="00A9557F" w:rsidRDefault="00A83392" w:rsidP="00A83392">
      <w:pPr>
        <w:pStyle w:val="a3"/>
        <w:rPr>
          <w:sz w:val="36"/>
          <w:szCs w:val="36"/>
        </w:rPr>
      </w:pPr>
      <w:r w:rsidRPr="00A9557F">
        <w:rPr>
          <w:rStyle w:val="a4"/>
          <w:b w:val="0"/>
          <w:sz w:val="36"/>
          <w:szCs w:val="36"/>
        </w:rPr>
        <w:t>Дошкольники</w:t>
      </w:r>
      <w:r w:rsidRPr="00A9557F">
        <w:rPr>
          <w:sz w:val="36"/>
          <w:szCs w:val="36"/>
        </w:rPr>
        <w:t xml:space="preserve"> с развитым интеллектом быстрее осваивают средства и способы познания и общения, более уверены в своих силах, легче адаптируются в новой обстановке, лучше подготовлены к школе. Большое значение для развития детей имеет формирование у них познавательной деятельности.</w:t>
      </w:r>
    </w:p>
    <w:p w:rsidR="00A83392" w:rsidRPr="00A9557F" w:rsidRDefault="00A83392" w:rsidP="00A83392">
      <w:pPr>
        <w:pStyle w:val="a3"/>
        <w:rPr>
          <w:sz w:val="36"/>
          <w:szCs w:val="36"/>
        </w:rPr>
      </w:pPr>
      <w:r w:rsidRPr="00A9557F">
        <w:rPr>
          <w:sz w:val="36"/>
          <w:szCs w:val="36"/>
        </w:rPr>
        <w:t>Основной вид деятельности дошкольников - это</w:t>
      </w:r>
      <w:r w:rsidRPr="00A9557F">
        <w:rPr>
          <w:b/>
          <w:sz w:val="36"/>
          <w:szCs w:val="36"/>
        </w:rPr>
        <w:t>игра</w:t>
      </w:r>
      <w:r w:rsidRPr="00A9557F">
        <w:rPr>
          <w:sz w:val="36"/>
          <w:szCs w:val="36"/>
        </w:rPr>
        <w:t xml:space="preserve">. Именно в игре можно с помощью данных </w:t>
      </w:r>
      <w:r w:rsidRPr="00A9557F">
        <w:rPr>
          <w:rStyle w:val="a4"/>
          <w:b w:val="0"/>
          <w:sz w:val="36"/>
          <w:szCs w:val="36"/>
        </w:rPr>
        <w:t>технологий</w:t>
      </w:r>
      <w:r w:rsidRPr="00A9557F">
        <w:rPr>
          <w:sz w:val="36"/>
          <w:szCs w:val="36"/>
        </w:rPr>
        <w:t xml:space="preserve"> развивать у дошкольников интеллектуальные, творческие, коммуникативные способности.</w:t>
      </w:r>
    </w:p>
    <w:p w:rsidR="005E27B8" w:rsidRPr="00A9557F" w:rsidRDefault="00A83392" w:rsidP="00A83392">
      <w:pPr>
        <w:pStyle w:val="a3"/>
        <w:rPr>
          <w:sz w:val="36"/>
          <w:szCs w:val="36"/>
        </w:rPr>
      </w:pPr>
      <w:r w:rsidRPr="00A9557F">
        <w:rPr>
          <w:sz w:val="36"/>
          <w:szCs w:val="36"/>
        </w:rPr>
        <w:t xml:space="preserve">Если учитывать, что каждый родитель хочет, чтобы его ребенок был всесторонне развит, а каждый ребенок хочет одного – играть, то именно данные развивающие игровые </w:t>
      </w:r>
      <w:r w:rsidRPr="00A9557F">
        <w:rPr>
          <w:rStyle w:val="a4"/>
          <w:b w:val="0"/>
          <w:sz w:val="36"/>
          <w:szCs w:val="36"/>
        </w:rPr>
        <w:t>технологии</w:t>
      </w:r>
      <w:r w:rsidRPr="00A9557F">
        <w:rPr>
          <w:sz w:val="36"/>
          <w:szCs w:val="36"/>
        </w:rPr>
        <w:t xml:space="preserve"> будут интересны и для родителей, и для детей.</w:t>
      </w:r>
    </w:p>
    <w:p w:rsidR="00D1521D" w:rsidRPr="00D1521D" w:rsidRDefault="00D1521D" w:rsidP="00A83392">
      <w:pPr>
        <w:pStyle w:val="a3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3749039" cy="2343150"/>
            <wp:effectExtent l="0" t="0" r="444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854" cy="2424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392" w:rsidRPr="00A9557F" w:rsidRDefault="00A83392" w:rsidP="00A83392">
      <w:pPr>
        <w:pStyle w:val="a3"/>
        <w:rPr>
          <w:sz w:val="36"/>
          <w:szCs w:val="36"/>
        </w:rPr>
      </w:pPr>
      <w:r w:rsidRPr="00A9557F">
        <w:rPr>
          <w:sz w:val="36"/>
          <w:szCs w:val="36"/>
        </w:rPr>
        <w:t xml:space="preserve">Одним из путей развития интеллектуальных способностей дошкольников является активное использование </w:t>
      </w:r>
      <w:r w:rsidRPr="00A9557F">
        <w:rPr>
          <w:rStyle w:val="a4"/>
          <w:sz w:val="36"/>
          <w:szCs w:val="36"/>
        </w:rPr>
        <w:t xml:space="preserve">блоков </w:t>
      </w:r>
      <w:proofErr w:type="spellStart"/>
      <w:r w:rsidRPr="00A9557F">
        <w:rPr>
          <w:rStyle w:val="a4"/>
          <w:sz w:val="36"/>
          <w:szCs w:val="36"/>
        </w:rPr>
        <w:t>Дьенеша</w:t>
      </w:r>
      <w:proofErr w:type="spellEnd"/>
      <w:r w:rsidRPr="00A9557F">
        <w:rPr>
          <w:sz w:val="36"/>
          <w:szCs w:val="36"/>
        </w:rPr>
        <w:t xml:space="preserve">, </w:t>
      </w:r>
      <w:r w:rsidRPr="00A9557F">
        <w:rPr>
          <w:rStyle w:val="a4"/>
          <w:sz w:val="36"/>
          <w:szCs w:val="36"/>
        </w:rPr>
        <w:t xml:space="preserve">палочек </w:t>
      </w:r>
      <w:proofErr w:type="spellStart"/>
      <w:r w:rsidRPr="00A9557F">
        <w:rPr>
          <w:rStyle w:val="a4"/>
          <w:sz w:val="36"/>
          <w:szCs w:val="36"/>
        </w:rPr>
        <w:t>Кюизенера</w:t>
      </w:r>
      <w:proofErr w:type="spellEnd"/>
      <w:r w:rsidRPr="00A9557F">
        <w:rPr>
          <w:rStyle w:val="a4"/>
          <w:sz w:val="36"/>
          <w:szCs w:val="36"/>
        </w:rPr>
        <w:t xml:space="preserve"> и развивающи</w:t>
      </w:r>
      <w:r w:rsidR="00261CD4" w:rsidRPr="00A9557F">
        <w:rPr>
          <w:rStyle w:val="a4"/>
          <w:sz w:val="36"/>
          <w:szCs w:val="36"/>
        </w:rPr>
        <w:t>е кубики</w:t>
      </w:r>
      <w:r w:rsidRPr="00A9557F">
        <w:rPr>
          <w:rStyle w:val="a4"/>
          <w:sz w:val="36"/>
          <w:szCs w:val="36"/>
        </w:rPr>
        <w:t xml:space="preserve"> Никитина</w:t>
      </w:r>
      <w:r w:rsidRPr="00A9557F">
        <w:rPr>
          <w:sz w:val="36"/>
          <w:szCs w:val="36"/>
        </w:rPr>
        <w:t>.</w:t>
      </w:r>
    </w:p>
    <w:p w:rsidR="005E27B8" w:rsidRPr="00A9557F" w:rsidRDefault="007F4AE3" w:rsidP="00A83392">
      <w:pPr>
        <w:pStyle w:val="a3"/>
        <w:rPr>
          <w:rStyle w:val="a4"/>
          <w:b w:val="0"/>
          <w:bCs w:val="0"/>
          <w:noProof/>
        </w:rPr>
      </w:pPr>
      <w:r>
        <w:rPr>
          <w:noProof/>
        </w:rPr>
        <w:lastRenderedPageBreak/>
        <w:drawing>
          <wp:inline distT="0" distB="0" distL="0" distR="0">
            <wp:extent cx="4981400" cy="33813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469" cy="350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01120" cy="3541890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950" cy="354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AE3" w:rsidRDefault="007F4AE3" w:rsidP="00A83392">
      <w:pPr>
        <w:pStyle w:val="a3"/>
        <w:rPr>
          <w:rStyle w:val="a4"/>
          <w:b w:val="0"/>
          <w:sz w:val="32"/>
          <w:szCs w:val="32"/>
        </w:rPr>
      </w:pPr>
    </w:p>
    <w:p w:rsidR="007F4AE3" w:rsidRPr="00A9557F" w:rsidRDefault="00A83392" w:rsidP="007F4AE3">
      <w:pPr>
        <w:pStyle w:val="a3"/>
        <w:rPr>
          <w:sz w:val="36"/>
          <w:szCs w:val="36"/>
        </w:rPr>
      </w:pPr>
      <w:r w:rsidRPr="00A9557F">
        <w:rPr>
          <w:rStyle w:val="a4"/>
          <w:b w:val="0"/>
          <w:sz w:val="36"/>
          <w:szCs w:val="36"/>
        </w:rPr>
        <w:t xml:space="preserve">Блоки </w:t>
      </w:r>
      <w:proofErr w:type="spellStart"/>
      <w:r w:rsidRPr="00A9557F">
        <w:rPr>
          <w:rStyle w:val="a4"/>
          <w:b w:val="0"/>
          <w:sz w:val="36"/>
          <w:szCs w:val="36"/>
        </w:rPr>
        <w:t>Дьенеша</w:t>
      </w:r>
      <w:proofErr w:type="spellEnd"/>
      <w:r w:rsidRPr="00A9557F">
        <w:rPr>
          <w:sz w:val="36"/>
          <w:szCs w:val="36"/>
        </w:rPr>
        <w:t xml:space="preserve">, </w:t>
      </w:r>
      <w:r w:rsidRPr="00A9557F">
        <w:rPr>
          <w:rStyle w:val="a4"/>
          <w:b w:val="0"/>
          <w:sz w:val="36"/>
          <w:szCs w:val="36"/>
        </w:rPr>
        <w:t xml:space="preserve">палочки </w:t>
      </w:r>
      <w:proofErr w:type="spellStart"/>
      <w:r w:rsidRPr="00A9557F">
        <w:rPr>
          <w:rStyle w:val="a4"/>
          <w:b w:val="0"/>
          <w:sz w:val="36"/>
          <w:szCs w:val="36"/>
        </w:rPr>
        <w:t>Кюизенера</w:t>
      </w:r>
      <w:proofErr w:type="spellEnd"/>
      <w:r w:rsidRPr="00A9557F">
        <w:rPr>
          <w:rStyle w:val="a4"/>
          <w:b w:val="0"/>
          <w:sz w:val="36"/>
          <w:szCs w:val="36"/>
        </w:rPr>
        <w:t xml:space="preserve"> и </w:t>
      </w:r>
      <w:r w:rsidR="00261CD4" w:rsidRPr="00A9557F">
        <w:rPr>
          <w:rStyle w:val="a4"/>
          <w:b w:val="0"/>
          <w:sz w:val="36"/>
          <w:szCs w:val="36"/>
        </w:rPr>
        <w:t>кубики</w:t>
      </w:r>
      <w:r w:rsidRPr="00A9557F">
        <w:rPr>
          <w:rStyle w:val="a4"/>
          <w:b w:val="0"/>
          <w:sz w:val="36"/>
          <w:szCs w:val="36"/>
        </w:rPr>
        <w:t xml:space="preserve"> Никитина</w:t>
      </w:r>
      <w:r w:rsidRPr="00A9557F">
        <w:rPr>
          <w:sz w:val="36"/>
          <w:szCs w:val="36"/>
        </w:rPr>
        <w:t xml:space="preserve"> – это особенные по своей эффективности пособия, которые помогают сформировать все в</w:t>
      </w:r>
      <w:r w:rsidR="005E27B8" w:rsidRPr="00A9557F">
        <w:rPr>
          <w:sz w:val="36"/>
          <w:szCs w:val="36"/>
        </w:rPr>
        <w:t>а</w:t>
      </w:r>
      <w:r w:rsidRPr="00A9557F">
        <w:rPr>
          <w:sz w:val="36"/>
          <w:szCs w:val="36"/>
        </w:rPr>
        <w:t>жные умения, особенно математические и логические.</w:t>
      </w:r>
      <w:r w:rsidR="007F4AE3" w:rsidRPr="00A9557F">
        <w:rPr>
          <w:sz w:val="36"/>
          <w:szCs w:val="36"/>
        </w:rPr>
        <w:t xml:space="preserve"> Данный дидактический материал является средством для развития произвольного внимания, памяти, формирования умения анализировать, сравнивать, объединять признаки и свойства. В играх с этим материалом развивается творческое </w:t>
      </w:r>
      <w:r w:rsidR="007F4AE3" w:rsidRPr="00A9557F">
        <w:rPr>
          <w:rStyle w:val="a4"/>
          <w:b w:val="0"/>
          <w:sz w:val="36"/>
          <w:szCs w:val="36"/>
        </w:rPr>
        <w:t>воображение</w:t>
      </w:r>
      <w:r w:rsidR="007F4AE3" w:rsidRPr="00A9557F">
        <w:rPr>
          <w:sz w:val="36"/>
          <w:szCs w:val="36"/>
        </w:rPr>
        <w:t xml:space="preserve"> и пространственное мышление.</w:t>
      </w:r>
    </w:p>
    <w:p w:rsidR="00A83392" w:rsidRPr="006F2D3C" w:rsidRDefault="00A83392" w:rsidP="00A83392">
      <w:pPr>
        <w:pStyle w:val="a3"/>
        <w:rPr>
          <w:sz w:val="36"/>
          <w:szCs w:val="36"/>
        </w:rPr>
      </w:pPr>
      <w:r w:rsidRPr="006F2D3C">
        <w:rPr>
          <w:rStyle w:val="a4"/>
          <w:sz w:val="36"/>
          <w:szCs w:val="36"/>
        </w:rPr>
        <w:t xml:space="preserve">Палочки </w:t>
      </w:r>
      <w:proofErr w:type="spellStart"/>
      <w:r w:rsidRPr="006F2D3C">
        <w:rPr>
          <w:rStyle w:val="a4"/>
          <w:sz w:val="36"/>
          <w:szCs w:val="36"/>
        </w:rPr>
        <w:t>Кюизенера</w:t>
      </w:r>
      <w:proofErr w:type="spellEnd"/>
      <w:r w:rsidRPr="006F2D3C">
        <w:rPr>
          <w:rStyle w:val="a4"/>
          <w:b w:val="0"/>
          <w:sz w:val="36"/>
          <w:szCs w:val="36"/>
        </w:rPr>
        <w:t xml:space="preserve"> – это счетные палочки</w:t>
      </w:r>
      <w:r w:rsidRPr="006F2D3C">
        <w:rPr>
          <w:sz w:val="36"/>
          <w:szCs w:val="36"/>
        </w:rPr>
        <w:t xml:space="preserve">, которые еще называют </w:t>
      </w:r>
      <w:r w:rsidRPr="006F2D3C">
        <w:rPr>
          <w:iCs/>
          <w:sz w:val="36"/>
          <w:szCs w:val="36"/>
        </w:rPr>
        <w:t>«числа в цвете»</w:t>
      </w:r>
      <w:r w:rsidRPr="006F2D3C">
        <w:rPr>
          <w:sz w:val="36"/>
          <w:szCs w:val="36"/>
        </w:rPr>
        <w:t xml:space="preserve">, цветными </w:t>
      </w:r>
      <w:r w:rsidRPr="006F2D3C">
        <w:rPr>
          <w:rStyle w:val="a4"/>
          <w:b w:val="0"/>
          <w:sz w:val="36"/>
          <w:szCs w:val="36"/>
        </w:rPr>
        <w:t>палочками</w:t>
      </w:r>
      <w:r w:rsidRPr="006F2D3C">
        <w:rPr>
          <w:sz w:val="36"/>
          <w:szCs w:val="36"/>
        </w:rPr>
        <w:t>, цветными числами, цветными линеечками.</w:t>
      </w:r>
    </w:p>
    <w:p w:rsidR="006F2D3C" w:rsidRDefault="00A83392" w:rsidP="00A83392">
      <w:pPr>
        <w:pStyle w:val="a3"/>
        <w:rPr>
          <w:sz w:val="36"/>
          <w:szCs w:val="36"/>
        </w:rPr>
      </w:pPr>
      <w:r w:rsidRPr="006F2D3C">
        <w:rPr>
          <w:sz w:val="36"/>
          <w:szCs w:val="36"/>
        </w:rPr>
        <w:lastRenderedPageBreak/>
        <w:t xml:space="preserve">Цветные </w:t>
      </w:r>
      <w:r w:rsidRPr="006F2D3C">
        <w:rPr>
          <w:rStyle w:val="a4"/>
          <w:b w:val="0"/>
          <w:sz w:val="36"/>
          <w:szCs w:val="36"/>
        </w:rPr>
        <w:t>палочки</w:t>
      </w:r>
      <w:r w:rsidRPr="006F2D3C">
        <w:rPr>
          <w:sz w:val="36"/>
          <w:szCs w:val="36"/>
        </w:rPr>
        <w:t xml:space="preserve"> являются многофункциональным пособием, которое позволяет </w:t>
      </w:r>
      <w:r w:rsidRPr="006F2D3C">
        <w:rPr>
          <w:iCs/>
          <w:sz w:val="36"/>
          <w:szCs w:val="36"/>
        </w:rPr>
        <w:t>«через руки»</w:t>
      </w:r>
      <w:r w:rsidRPr="006F2D3C">
        <w:rPr>
          <w:sz w:val="36"/>
          <w:szCs w:val="36"/>
        </w:rPr>
        <w:t xml:space="preserve"> ребенка формировать математические понятия. </w:t>
      </w:r>
    </w:p>
    <w:p w:rsidR="00186E59" w:rsidRDefault="00186E59" w:rsidP="00A83392">
      <w:pPr>
        <w:pStyle w:val="a3"/>
      </w:pPr>
    </w:p>
    <w:p w:rsidR="00186E59" w:rsidRDefault="006F2D3C" w:rsidP="00A83392">
      <w:pPr>
        <w:pStyle w:val="a3"/>
        <w:rPr>
          <w:noProof/>
        </w:rPr>
      </w:pPr>
      <w:r>
        <w:rPr>
          <w:noProof/>
        </w:rPr>
        <w:drawing>
          <wp:inline distT="0" distB="0" distL="0" distR="0">
            <wp:extent cx="4610100" cy="46101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94759" cy="45239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106" cy="454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392" w:rsidRPr="00186E59" w:rsidRDefault="00A83392" w:rsidP="00A83392">
      <w:pPr>
        <w:pStyle w:val="a3"/>
        <w:rPr>
          <w:noProof/>
        </w:rPr>
      </w:pPr>
      <w:r w:rsidRPr="006F2D3C">
        <w:rPr>
          <w:rStyle w:val="a4"/>
          <w:b w:val="0"/>
          <w:sz w:val="36"/>
          <w:szCs w:val="36"/>
        </w:rPr>
        <w:t xml:space="preserve">Палочки </w:t>
      </w:r>
      <w:proofErr w:type="spellStart"/>
      <w:r w:rsidRPr="006F2D3C">
        <w:rPr>
          <w:rStyle w:val="a4"/>
          <w:b w:val="0"/>
          <w:sz w:val="36"/>
          <w:szCs w:val="36"/>
        </w:rPr>
        <w:t>Кюизенера</w:t>
      </w:r>
      <w:proofErr w:type="spellEnd"/>
      <w:r w:rsidRPr="006F2D3C">
        <w:rPr>
          <w:sz w:val="36"/>
          <w:szCs w:val="36"/>
        </w:rPr>
        <w:t xml:space="preserve"> позволяют решать следующие </w:t>
      </w:r>
      <w:r w:rsidRPr="006F2D3C">
        <w:rPr>
          <w:sz w:val="36"/>
          <w:szCs w:val="36"/>
          <w:u w:val="single"/>
        </w:rPr>
        <w:t>задачи</w:t>
      </w:r>
      <w:r w:rsidRPr="006F2D3C">
        <w:rPr>
          <w:sz w:val="36"/>
          <w:szCs w:val="36"/>
        </w:rPr>
        <w:t>:</w:t>
      </w:r>
    </w:p>
    <w:p w:rsidR="00A83392" w:rsidRPr="006F2D3C" w:rsidRDefault="00A83392" w:rsidP="00A83392">
      <w:pPr>
        <w:pStyle w:val="a3"/>
        <w:contextualSpacing/>
        <w:rPr>
          <w:sz w:val="36"/>
          <w:szCs w:val="36"/>
        </w:rPr>
      </w:pPr>
      <w:r w:rsidRPr="006F2D3C">
        <w:rPr>
          <w:sz w:val="36"/>
          <w:szCs w:val="36"/>
        </w:rPr>
        <w:lastRenderedPageBreak/>
        <w:t xml:space="preserve">• Познакомить с понятием цвета </w:t>
      </w:r>
      <w:r w:rsidRPr="006F2D3C">
        <w:rPr>
          <w:i/>
          <w:iCs/>
          <w:sz w:val="36"/>
          <w:szCs w:val="36"/>
        </w:rPr>
        <w:t>(различать цвета, классифицировать по цвету)</w:t>
      </w:r>
      <w:r w:rsidRPr="006F2D3C">
        <w:rPr>
          <w:sz w:val="36"/>
          <w:szCs w:val="36"/>
        </w:rPr>
        <w:t>.</w:t>
      </w:r>
    </w:p>
    <w:p w:rsidR="00A83392" w:rsidRPr="006F2D3C" w:rsidRDefault="00A83392" w:rsidP="00A83392">
      <w:pPr>
        <w:pStyle w:val="a3"/>
        <w:contextualSpacing/>
        <w:rPr>
          <w:sz w:val="36"/>
          <w:szCs w:val="36"/>
        </w:rPr>
      </w:pPr>
      <w:r w:rsidRPr="006F2D3C">
        <w:rPr>
          <w:sz w:val="36"/>
          <w:szCs w:val="36"/>
        </w:rPr>
        <w:t xml:space="preserve">• Познакомить с понятием величины, длины, высоты, </w:t>
      </w:r>
      <w:r w:rsidRPr="006F2D3C">
        <w:rPr>
          <w:i/>
          <w:iCs/>
          <w:sz w:val="36"/>
          <w:szCs w:val="36"/>
        </w:rPr>
        <w:t>(упражнять в сравнении предметов)</w:t>
      </w:r>
      <w:r w:rsidRPr="006F2D3C">
        <w:rPr>
          <w:sz w:val="36"/>
          <w:szCs w:val="36"/>
        </w:rPr>
        <w:t>.</w:t>
      </w:r>
    </w:p>
    <w:p w:rsidR="00A83392" w:rsidRPr="006F2D3C" w:rsidRDefault="00A83392" w:rsidP="00A83392">
      <w:pPr>
        <w:pStyle w:val="a3"/>
        <w:contextualSpacing/>
        <w:rPr>
          <w:sz w:val="36"/>
          <w:szCs w:val="36"/>
        </w:rPr>
      </w:pPr>
      <w:r w:rsidRPr="006F2D3C">
        <w:rPr>
          <w:sz w:val="36"/>
          <w:szCs w:val="36"/>
        </w:rPr>
        <w:t>• Познакомить с последовательностью чисел натурального ряда.</w:t>
      </w:r>
    </w:p>
    <w:p w:rsidR="00A83392" w:rsidRPr="006F2D3C" w:rsidRDefault="00A83392" w:rsidP="00A83392">
      <w:pPr>
        <w:pStyle w:val="a3"/>
        <w:contextualSpacing/>
        <w:rPr>
          <w:sz w:val="36"/>
          <w:szCs w:val="36"/>
        </w:rPr>
      </w:pPr>
      <w:r w:rsidRPr="006F2D3C">
        <w:rPr>
          <w:sz w:val="36"/>
          <w:szCs w:val="36"/>
        </w:rPr>
        <w:t xml:space="preserve">• Освоение прямого и </w:t>
      </w:r>
      <w:r w:rsidRPr="006F2D3C">
        <w:rPr>
          <w:rStyle w:val="a4"/>
          <w:b w:val="0"/>
          <w:sz w:val="36"/>
          <w:szCs w:val="36"/>
        </w:rPr>
        <w:t>обратного счета</w:t>
      </w:r>
      <w:r w:rsidRPr="006F2D3C">
        <w:rPr>
          <w:sz w:val="36"/>
          <w:szCs w:val="36"/>
        </w:rPr>
        <w:t>.</w:t>
      </w:r>
    </w:p>
    <w:p w:rsidR="00A83392" w:rsidRPr="006F2D3C" w:rsidRDefault="00A83392" w:rsidP="00A83392">
      <w:pPr>
        <w:pStyle w:val="a3"/>
        <w:contextualSpacing/>
        <w:rPr>
          <w:sz w:val="36"/>
          <w:szCs w:val="36"/>
        </w:rPr>
      </w:pPr>
      <w:r w:rsidRPr="006F2D3C">
        <w:rPr>
          <w:sz w:val="36"/>
          <w:szCs w:val="36"/>
        </w:rPr>
        <w:t xml:space="preserve">• Познакомить с составом числа </w:t>
      </w:r>
      <w:r w:rsidRPr="006F2D3C">
        <w:rPr>
          <w:i/>
          <w:iCs/>
          <w:sz w:val="36"/>
          <w:szCs w:val="36"/>
        </w:rPr>
        <w:t>(из единиц и двух меньших)</w:t>
      </w:r>
      <w:r w:rsidRPr="006F2D3C">
        <w:rPr>
          <w:sz w:val="36"/>
          <w:szCs w:val="36"/>
        </w:rPr>
        <w:t>.</w:t>
      </w:r>
    </w:p>
    <w:p w:rsidR="00A83392" w:rsidRPr="006F2D3C" w:rsidRDefault="00A83392" w:rsidP="00A83392">
      <w:pPr>
        <w:pStyle w:val="a3"/>
        <w:contextualSpacing/>
        <w:rPr>
          <w:sz w:val="36"/>
          <w:szCs w:val="36"/>
        </w:rPr>
      </w:pPr>
      <w:r w:rsidRPr="006F2D3C">
        <w:rPr>
          <w:sz w:val="36"/>
          <w:szCs w:val="36"/>
        </w:rPr>
        <w:t xml:space="preserve">• Усвоить отношения между числами </w:t>
      </w:r>
      <w:r w:rsidRPr="006F2D3C">
        <w:rPr>
          <w:i/>
          <w:iCs/>
          <w:sz w:val="36"/>
          <w:szCs w:val="36"/>
        </w:rPr>
        <w:t>(больше - меньше на.)</w:t>
      </w:r>
    </w:p>
    <w:p w:rsidR="00A83392" w:rsidRPr="006F2D3C" w:rsidRDefault="00A83392" w:rsidP="00A83392">
      <w:pPr>
        <w:pStyle w:val="a3"/>
        <w:contextualSpacing/>
        <w:rPr>
          <w:sz w:val="36"/>
          <w:szCs w:val="36"/>
        </w:rPr>
      </w:pPr>
      <w:r w:rsidRPr="006F2D3C">
        <w:rPr>
          <w:sz w:val="36"/>
          <w:szCs w:val="36"/>
        </w:rPr>
        <w:t>• Познакомить со свойствами геометрических фигур.</w:t>
      </w:r>
    </w:p>
    <w:p w:rsidR="00A83392" w:rsidRPr="006F2D3C" w:rsidRDefault="00A83392" w:rsidP="00A83392">
      <w:pPr>
        <w:pStyle w:val="a3"/>
        <w:contextualSpacing/>
        <w:rPr>
          <w:sz w:val="36"/>
          <w:szCs w:val="36"/>
        </w:rPr>
      </w:pPr>
      <w:r w:rsidRPr="006F2D3C">
        <w:rPr>
          <w:sz w:val="36"/>
          <w:szCs w:val="36"/>
        </w:rPr>
        <w:t xml:space="preserve">• Развивать пространственные представления </w:t>
      </w:r>
      <w:r w:rsidRPr="006F2D3C">
        <w:rPr>
          <w:i/>
          <w:iCs/>
          <w:sz w:val="36"/>
          <w:szCs w:val="36"/>
        </w:rPr>
        <w:t>(слева, справа, выше, ниже и т. д.)</w:t>
      </w:r>
      <w:r w:rsidRPr="006F2D3C">
        <w:rPr>
          <w:sz w:val="36"/>
          <w:szCs w:val="36"/>
        </w:rPr>
        <w:t>.</w:t>
      </w:r>
    </w:p>
    <w:p w:rsidR="00A83392" w:rsidRPr="006F2D3C" w:rsidRDefault="00A83392" w:rsidP="00A83392">
      <w:pPr>
        <w:pStyle w:val="a3"/>
        <w:contextualSpacing/>
        <w:rPr>
          <w:sz w:val="36"/>
          <w:szCs w:val="36"/>
        </w:rPr>
      </w:pPr>
      <w:r w:rsidRPr="006F2D3C">
        <w:rPr>
          <w:sz w:val="36"/>
          <w:szCs w:val="36"/>
        </w:rPr>
        <w:t>• Развивать логическое мышление, память, внимание, мелкую моторику.</w:t>
      </w:r>
    </w:p>
    <w:p w:rsidR="009235E2" w:rsidRDefault="009235E2" w:rsidP="00A83392">
      <w:pPr>
        <w:pStyle w:val="a3"/>
        <w:rPr>
          <w:sz w:val="32"/>
          <w:szCs w:val="32"/>
        </w:rPr>
      </w:pPr>
    </w:p>
    <w:p w:rsidR="009235E2" w:rsidRDefault="00186E59" w:rsidP="00A83392">
      <w:pPr>
        <w:pStyle w:val="a3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2712876" cy="31902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975" cy="322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71875" cy="254254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498" cy="257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20290" cy="3240086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682" cy="328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392" w:rsidRPr="009235E2" w:rsidRDefault="00A83392" w:rsidP="00A83392">
      <w:pPr>
        <w:pStyle w:val="a3"/>
        <w:rPr>
          <w:sz w:val="36"/>
          <w:szCs w:val="36"/>
        </w:rPr>
      </w:pPr>
      <w:r w:rsidRPr="009235E2">
        <w:rPr>
          <w:sz w:val="36"/>
          <w:szCs w:val="36"/>
        </w:rPr>
        <w:lastRenderedPageBreak/>
        <w:t>Еще один уникальный материал, который даёт возможность формировать в комплексе все важные для умственного развития, и в частности</w:t>
      </w:r>
      <w:r w:rsidR="00D1521D">
        <w:rPr>
          <w:sz w:val="36"/>
          <w:szCs w:val="36"/>
        </w:rPr>
        <w:t>,</w:t>
      </w:r>
      <w:r w:rsidRPr="009235E2">
        <w:rPr>
          <w:sz w:val="36"/>
          <w:szCs w:val="36"/>
        </w:rPr>
        <w:t xml:space="preserve"> математического</w:t>
      </w:r>
      <w:r w:rsidR="009A5138">
        <w:rPr>
          <w:sz w:val="36"/>
          <w:szCs w:val="36"/>
        </w:rPr>
        <w:t>,</w:t>
      </w:r>
      <w:r w:rsidRPr="009235E2">
        <w:rPr>
          <w:sz w:val="36"/>
          <w:szCs w:val="36"/>
        </w:rPr>
        <w:t xml:space="preserve"> мыслительные умения на протяжении всего дошкольного обучения - это логические </w:t>
      </w:r>
      <w:r w:rsidRPr="009235E2">
        <w:rPr>
          <w:rStyle w:val="a4"/>
          <w:sz w:val="36"/>
          <w:szCs w:val="36"/>
        </w:rPr>
        <w:t xml:space="preserve">блоки </w:t>
      </w:r>
      <w:proofErr w:type="spellStart"/>
      <w:r w:rsidRPr="009235E2">
        <w:rPr>
          <w:rStyle w:val="a4"/>
          <w:sz w:val="36"/>
          <w:szCs w:val="36"/>
        </w:rPr>
        <w:t>Дьенеша</w:t>
      </w:r>
      <w:proofErr w:type="spellEnd"/>
      <w:r w:rsidRPr="009235E2">
        <w:rPr>
          <w:sz w:val="36"/>
          <w:szCs w:val="36"/>
        </w:rPr>
        <w:t xml:space="preserve">, разработанные венгерским психологом и математиком </w:t>
      </w:r>
      <w:proofErr w:type="spellStart"/>
      <w:r w:rsidRPr="009235E2">
        <w:rPr>
          <w:rStyle w:val="a4"/>
          <w:b w:val="0"/>
          <w:sz w:val="36"/>
          <w:szCs w:val="36"/>
        </w:rPr>
        <w:t>Дьенешем</w:t>
      </w:r>
      <w:proofErr w:type="spellEnd"/>
      <w:r w:rsidRPr="009235E2">
        <w:rPr>
          <w:sz w:val="36"/>
          <w:szCs w:val="36"/>
        </w:rPr>
        <w:t xml:space="preserve"> для подготовки мышления детей к усвоению математики.</w:t>
      </w:r>
    </w:p>
    <w:p w:rsidR="009A5138" w:rsidRPr="009235E2" w:rsidRDefault="009A5138" w:rsidP="009A5138">
      <w:pPr>
        <w:suppressAutoHyphens/>
        <w:spacing w:after="0" w:line="240" w:lineRule="auto"/>
        <w:contextualSpacing/>
        <w:jc w:val="both"/>
        <w:rPr>
          <w:rFonts w:ascii="Times New Roman" w:eastAsia="SimSun" w:hAnsi="Times New Roman" w:cs="Mangal"/>
          <w:color w:val="000000" w:themeColor="text1"/>
          <w:kern w:val="1"/>
          <w:sz w:val="36"/>
          <w:szCs w:val="36"/>
          <w:lang w:eastAsia="hi-IN" w:bidi="hi-IN"/>
        </w:rPr>
      </w:pPr>
      <w:r w:rsidRPr="009235E2">
        <w:rPr>
          <w:rFonts w:ascii="Times New Roman" w:eastAsia="SimSun" w:hAnsi="Times New Roman" w:cs="Times New Roman"/>
          <w:color w:val="000000"/>
          <w:kern w:val="1"/>
          <w:sz w:val="36"/>
          <w:szCs w:val="36"/>
          <w:lang w:eastAsia="hi-IN" w:bidi="hi-IN"/>
        </w:rPr>
        <w:t xml:space="preserve">Логические блоки </w:t>
      </w:r>
      <w:proofErr w:type="spellStart"/>
      <w:r w:rsidRPr="009235E2">
        <w:rPr>
          <w:rFonts w:ascii="Times New Roman" w:eastAsia="SimSun" w:hAnsi="Times New Roman" w:cs="Times New Roman"/>
          <w:color w:val="000000"/>
          <w:kern w:val="1"/>
          <w:sz w:val="36"/>
          <w:szCs w:val="36"/>
          <w:lang w:eastAsia="hi-IN" w:bidi="hi-IN"/>
        </w:rPr>
        <w:t>Дьенеша</w:t>
      </w:r>
      <w:proofErr w:type="spellEnd"/>
      <w:r w:rsidRPr="009235E2">
        <w:rPr>
          <w:rFonts w:ascii="Times New Roman" w:eastAsia="SimSun" w:hAnsi="Times New Roman" w:cs="Times New Roman"/>
          <w:color w:val="000000"/>
          <w:kern w:val="1"/>
          <w:sz w:val="36"/>
          <w:szCs w:val="36"/>
          <w:lang w:eastAsia="hi-IN" w:bidi="hi-IN"/>
        </w:rPr>
        <w:t xml:space="preserve"> представляют собой</w:t>
      </w:r>
      <w:r w:rsidR="003B1CE7">
        <w:rPr>
          <w:rFonts w:ascii="Times New Roman" w:eastAsia="SimSun" w:hAnsi="Times New Roman" w:cs="Times New Roman"/>
          <w:color w:val="000000"/>
          <w:kern w:val="1"/>
          <w:sz w:val="36"/>
          <w:szCs w:val="36"/>
          <w:lang w:eastAsia="hi-IN" w:bidi="hi-IN"/>
        </w:rPr>
        <w:t xml:space="preserve"> </w:t>
      </w:r>
      <w:r w:rsidRPr="009235E2">
        <w:rPr>
          <w:rFonts w:ascii="Times New Roman" w:eastAsia="SimSun" w:hAnsi="Times New Roman" w:cs="Times New Roman"/>
          <w:color w:val="000000" w:themeColor="text1"/>
          <w:kern w:val="1"/>
          <w:sz w:val="36"/>
          <w:szCs w:val="36"/>
          <w:lang w:eastAsia="hi-IN" w:bidi="hi-IN"/>
        </w:rPr>
        <w:t>набор из 48 геометрических фигур:</w:t>
      </w:r>
    </w:p>
    <w:p w:rsidR="009A5138" w:rsidRPr="009235E2" w:rsidRDefault="009A5138" w:rsidP="009A5138">
      <w:pPr>
        <w:suppressAutoHyphens/>
        <w:spacing w:after="0" w:line="360" w:lineRule="auto"/>
        <w:jc w:val="both"/>
        <w:rPr>
          <w:rFonts w:ascii="Times New Roman" w:eastAsia="SimSun" w:hAnsi="Times New Roman" w:cs="Times New Roman"/>
          <w:color w:val="000000"/>
          <w:kern w:val="1"/>
          <w:sz w:val="36"/>
          <w:szCs w:val="36"/>
          <w:lang w:eastAsia="hi-IN" w:bidi="hi-IN"/>
        </w:rPr>
      </w:pPr>
      <w:r w:rsidRPr="009235E2">
        <w:rPr>
          <w:rFonts w:ascii="Times New Roman" w:eastAsia="SimSun" w:hAnsi="Times New Roman" w:cs="Times New Roman"/>
          <w:color w:val="000000"/>
          <w:kern w:val="1"/>
          <w:sz w:val="36"/>
          <w:szCs w:val="36"/>
          <w:lang w:eastAsia="hi-IN" w:bidi="hi-IN"/>
        </w:rPr>
        <w:t>а) четырех форм (круги, треугольники, квадраты, прямоугольники);</w:t>
      </w:r>
    </w:p>
    <w:p w:rsidR="009A5138" w:rsidRPr="009235E2" w:rsidRDefault="009A5138" w:rsidP="009A5138">
      <w:pPr>
        <w:suppressAutoHyphens/>
        <w:spacing w:after="0" w:line="360" w:lineRule="auto"/>
        <w:jc w:val="both"/>
        <w:rPr>
          <w:rFonts w:ascii="Times New Roman" w:eastAsia="SimSun" w:hAnsi="Times New Roman" w:cs="Times New Roman"/>
          <w:color w:val="000000"/>
          <w:kern w:val="1"/>
          <w:sz w:val="36"/>
          <w:szCs w:val="36"/>
          <w:lang w:eastAsia="hi-IN" w:bidi="hi-IN"/>
        </w:rPr>
      </w:pPr>
      <w:r w:rsidRPr="009235E2">
        <w:rPr>
          <w:rFonts w:ascii="Times New Roman" w:eastAsia="SimSun" w:hAnsi="Times New Roman" w:cs="Times New Roman"/>
          <w:color w:val="000000"/>
          <w:kern w:val="1"/>
          <w:sz w:val="36"/>
          <w:szCs w:val="36"/>
          <w:lang w:eastAsia="hi-IN" w:bidi="hi-IN"/>
        </w:rPr>
        <w:t>б) трех цветов (красные, синие и желтые);</w:t>
      </w:r>
    </w:p>
    <w:p w:rsidR="009A5138" w:rsidRPr="009235E2" w:rsidRDefault="009A5138" w:rsidP="009A5138">
      <w:pPr>
        <w:suppressAutoHyphens/>
        <w:spacing w:after="0" w:line="360" w:lineRule="auto"/>
        <w:jc w:val="both"/>
        <w:rPr>
          <w:rFonts w:ascii="Times New Roman" w:eastAsia="SimSun" w:hAnsi="Times New Roman" w:cs="Times New Roman"/>
          <w:color w:val="000000"/>
          <w:kern w:val="1"/>
          <w:sz w:val="36"/>
          <w:szCs w:val="36"/>
          <w:lang w:eastAsia="hi-IN" w:bidi="hi-IN"/>
        </w:rPr>
      </w:pPr>
      <w:r w:rsidRPr="009235E2">
        <w:rPr>
          <w:rFonts w:ascii="Times New Roman" w:eastAsia="SimSun" w:hAnsi="Times New Roman" w:cs="Times New Roman"/>
          <w:color w:val="000000"/>
          <w:kern w:val="1"/>
          <w:sz w:val="36"/>
          <w:szCs w:val="36"/>
          <w:lang w:eastAsia="hi-IN" w:bidi="hi-IN"/>
        </w:rPr>
        <w:t>в) двух размеров (большие и маленькие);</w:t>
      </w:r>
    </w:p>
    <w:p w:rsidR="009A5138" w:rsidRPr="009235E2" w:rsidRDefault="009A5138" w:rsidP="009A5138">
      <w:pPr>
        <w:suppressAutoHyphens/>
        <w:spacing w:after="0" w:line="360" w:lineRule="auto"/>
        <w:jc w:val="both"/>
        <w:rPr>
          <w:rFonts w:ascii="Times New Roman" w:eastAsia="SimSun" w:hAnsi="Times New Roman" w:cs="Times New Roman"/>
          <w:b/>
          <w:i/>
          <w:color w:val="006633"/>
          <w:kern w:val="1"/>
          <w:sz w:val="36"/>
          <w:szCs w:val="36"/>
          <w:lang w:eastAsia="hi-IN" w:bidi="hi-IN"/>
        </w:rPr>
      </w:pPr>
      <w:r w:rsidRPr="009235E2">
        <w:rPr>
          <w:rFonts w:ascii="Times New Roman" w:eastAsia="SimSun" w:hAnsi="Times New Roman" w:cs="Times New Roman"/>
          <w:color w:val="000000"/>
          <w:kern w:val="1"/>
          <w:sz w:val="36"/>
          <w:szCs w:val="36"/>
          <w:lang w:eastAsia="hi-IN" w:bidi="hi-IN"/>
        </w:rPr>
        <w:t>г) двух видов толщины (толстые и тонкие).</w:t>
      </w:r>
    </w:p>
    <w:p w:rsidR="009A5138" w:rsidRPr="009235E2" w:rsidRDefault="009A5138" w:rsidP="009A5138">
      <w:pPr>
        <w:suppressAutoHyphens/>
        <w:spacing w:after="0" w:line="240" w:lineRule="auto"/>
        <w:contextualSpacing/>
        <w:rPr>
          <w:rFonts w:ascii="Times New Roman" w:eastAsia="SimSun" w:hAnsi="Times New Roman" w:cs="Times New Roman"/>
          <w:b/>
          <w:color w:val="006633"/>
          <w:kern w:val="1"/>
          <w:sz w:val="36"/>
          <w:szCs w:val="36"/>
          <w:lang w:eastAsia="hi-IN" w:bidi="hi-IN"/>
        </w:rPr>
      </w:pPr>
      <w:r w:rsidRPr="009235E2">
        <w:rPr>
          <w:rFonts w:ascii="Times New Roman" w:eastAsia="SimSun" w:hAnsi="Times New Roman" w:cs="Times New Roman"/>
          <w:b/>
          <w:color w:val="000000" w:themeColor="text1"/>
          <w:kern w:val="1"/>
          <w:sz w:val="36"/>
          <w:szCs w:val="36"/>
          <w:lang w:eastAsia="hi-IN" w:bidi="hi-IN"/>
        </w:rPr>
        <w:t>В наборе нет ни одной одинаковой фигуры</w:t>
      </w:r>
      <w:r w:rsidRPr="009235E2">
        <w:rPr>
          <w:rFonts w:ascii="Times New Roman" w:eastAsia="SimSun" w:hAnsi="Times New Roman" w:cs="Times New Roman"/>
          <w:color w:val="000000"/>
          <w:kern w:val="1"/>
          <w:sz w:val="36"/>
          <w:szCs w:val="36"/>
          <w:lang w:eastAsia="hi-IN" w:bidi="hi-IN"/>
        </w:rPr>
        <w:t xml:space="preserve">. Каждая геометрическая фигура характеризуется четырьмя признаками: формой, цветом, размером, толщиной. </w:t>
      </w:r>
    </w:p>
    <w:p w:rsidR="009A5138" w:rsidRDefault="009A5138" w:rsidP="009A5138">
      <w:pPr>
        <w:suppressAutoHyphens/>
        <w:spacing w:after="0" w:line="240" w:lineRule="auto"/>
        <w:contextualSpacing/>
        <w:jc w:val="both"/>
        <w:rPr>
          <w:rFonts w:ascii="Times New Roman" w:eastAsia="SimSun" w:hAnsi="Times New Roman" w:cs="Times New Roman"/>
          <w:color w:val="000000"/>
          <w:kern w:val="1"/>
          <w:sz w:val="36"/>
          <w:szCs w:val="36"/>
          <w:lang w:eastAsia="hi-IN" w:bidi="hi-IN"/>
        </w:rPr>
      </w:pPr>
    </w:p>
    <w:p w:rsidR="009A5138" w:rsidRDefault="009A5138" w:rsidP="009A5138">
      <w:pPr>
        <w:suppressAutoHyphens/>
        <w:spacing w:after="0" w:line="240" w:lineRule="auto"/>
        <w:contextualSpacing/>
        <w:jc w:val="both"/>
        <w:rPr>
          <w:rFonts w:ascii="Times New Roman" w:eastAsia="SimSun" w:hAnsi="Times New Roman" w:cs="Times New Roman"/>
          <w:color w:val="000000"/>
          <w:kern w:val="1"/>
          <w:sz w:val="36"/>
          <w:szCs w:val="36"/>
          <w:lang w:eastAsia="hi-IN" w:bidi="hi-IN"/>
        </w:rPr>
      </w:pPr>
      <w:r>
        <w:rPr>
          <w:noProof/>
          <w:lang w:eastAsia="ru-RU"/>
        </w:rPr>
        <w:drawing>
          <wp:inline distT="0" distB="0" distL="0" distR="0">
            <wp:extent cx="3124200" cy="235173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91" cy="2389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706839" cy="2258854"/>
            <wp:effectExtent l="0" t="0" r="8255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140" cy="230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78A" w:rsidRDefault="00D8278A" w:rsidP="00337A8E">
      <w:pPr>
        <w:pStyle w:val="a3"/>
        <w:rPr>
          <w:rFonts w:eastAsia="SimSun"/>
          <w:color w:val="000000"/>
          <w:kern w:val="1"/>
          <w:sz w:val="36"/>
          <w:szCs w:val="36"/>
          <w:lang w:eastAsia="hi-IN" w:bidi="hi-IN"/>
        </w:rPr>
      </w:pPr>
    </w:p>
    <w:p w:rsidR="00337A8E" w:rsidRDefault="009235E2" w:rsidP="00337A8E">
      <w:pPr>
        <w:pStyle w:val="a3"/>
        <w:rPr>
          <w:rFonts w:eastAsia="SimSun"/>
          <w:color w:val="000000"/>
          <w:kern w:val="1"/>
          <w:sz w:val="36"/>
          <w:szCs w:val="36"/>
          <w:lang w:eastAsia="hi-IN" w:bidi="hi-IN"/>
        </w:rPr>
      </w:pPr>
      <w:r w:rsidRPr="009235E2">
        <w:rPr>
          <w:rFonts w:eastAsia="SimSun"/>
          <w:color w:val="000000"/>
          <w:kern w:val="1"/>
          <w:sz w:val="36"/>
          <w:szCs w:val="36"/>
          <w:lang w:eastAsia="hi-IN" w:bidi="hi-IN"/>
        </w:rPr>
        <w:t>Игры с блоками доступно, на наглядной основе знакомят детей с формой, цветом, размером и толщиной объектов, с математическими представлениями и начальными знаниями по информатике. </w:t>
      </w:r>
    </w:p>
    <w:p w:rsidR="00337A8E" w:rsidRDefault="009235E2" w:rsidP="00337A8E">
      <w:pPr>
        <w:pStyle w:val="a3"/>
        <w:rPr>
          <w:rFonts w:eastAsia="SimSun"/>
          <w:color w:val="000000"/>
          <w:kern w:val="1"/>
          <w:sz w:val="36"/>
          <w:szCs w:val="36"/>
          <w:lang w:eastAsia="hi-IN" w:bidi="hi-IN"/>
        </w:rPr>
      </w:pPr>
      <w:r w:rsidRPr="009235E2">
        <w:rPr>
          <w:rFonts w:eastAsia="SimSun"/>
          <w:color w:val="000000"/>
          <w:kern w:val="1"/>
          <w:sz w:val="36"/>
          <w:szCs w:val="36"/>
          <w:lang w:eastAsia="hi-IN" w:bidi="hi-IN"/>
        </w:rPr>
        <w:t>Развивают у детей мыслительные операции (анализ, сравнение, классификация, обобщение</w:t>
      </w:r>
      <w:r w:rsidR="00337A8E">
        <w:rPr>
          <w:rFonts w:eastAsia="SimSun"/>
          <w:color w:val="000000"/>
          <w:kern w:val="1"/>
          <w:sz w:val="36"/>
          <w:szCs w:val="36"/>
          <w:lang w:eastAsia="hi-IN" w:bidi="hi-IN"/>
        </w:rPr>
        <w:t>,</w:t>
      </w:r>
      <w:r w:rsidR="00337A8E" w:rsidRPr="009235E2">
        <w:rPr>
          <w:sz w:val="36"/>
          <w:szCs w:val="36"/>
        </w:rPr>
        <w:t>абстрагирова</w:t>
      </w:r>
      <w:r w:rsidR="00337A8E">
        <w:rPr>
          <w:sz w:val="36"/>
          <w:szCs w:val="36"/>
        </w:rPr>
        <w:t>ние</w:t>
      </w:r>
      <w:r w:rsidR="00337A8E" w:rsidRPr="009235E2">
        <w:rPr>
          <w:sz w:val="36"/>
          <w:szCs w:val="36"/>
        </w:rPr>
        <w:t>, кодирова</w:t>
      </w:r>
      <w:r w:rsidR="00337A8E">
        <w:rPr>
          <w:sz w:val="36"/>
          <w:szCs w:val="36"/>
        </w:rPr>
        <w:t>ние</w:t>
      </w:r>
      <w:r w:rsidR="00337A8E" w:rsidRPr="009235E2">
        <w:rPr>
          <w:sz w:val="36"/>
          <w:szCs w:val="36"/>
        </w:rPr>
        <w:t xml:space="preserve"> и декодирова</w:t>
      </w:r>
      <w:r w:rsidR="00337A8E">
        <w:rPr>
          <w:sz w:val="36"/>
          <w:szCs w:val="36"/>
        </w:rPr>
        <w:t>ние</w:t>
      </w:r>
      <w:r w:rsidR="00337A8E" w:rsidRPr="009235E2">
        <w:rPr>
          <w:sz w:val="36"/>
          <w:szCs w:val="36"/>
        </w:rPr>
        <w:t xml:space="preserve"> информаци</w:t>
      </w:r>
      <w:r w:rsidR="00337A8E">
        <w:rPr>
          <w:sz w:val="36"/>
          <w:szCs w:val="36"/>
        </w:rPr>
        <w:t>и</w:t>
      </w:r>
      <w:r w:rsidRPr="009235E2">
        <w:rPr>
          <w:rFonts w:eastAsia="SimSun"/>
          <w:color w:val="000000"/>
          <w:kern w:val="1"/>
          <w:sz w:val="36"/>
          <w:szCs w:val="36"/>
          <w:lang w:eastAsia="hi-IN" w:bidi="hi-IN"/>
        </w:rPr>
        <w:t xml:space="preserve">), логическое мышление, творческие способности и познавательные процессы (восприятие, память, внимание и воображение). </w:t>
      </w:r>
    </w:p>
    <w:p w:rsidR="00337A8E" w:rsidRDefault="009235E2" w:rsidP="00337A8E">
      <w:pPr>
        <w:pStyle w:val="a3"/>
        <w:rPr>
          <w:rFonts w:eastAsia="SimSun"/>
          <w:color w:val="000000"/>
          <w:kern w:val="1"/>
          <w:sz w:val="36"/>
          <w:szCs w:val="36"/>
          <w:lang w:eastAsia="hi-IN" w:bidi="hi-IN"/>
        </w:rPr>
      </w:pPr>
      <w:r w:rsidRPr="009235E2">
        <w:rPr>
          <w:rFonts w:eastAsia="SimSun"/>
          <w:color w:val="000000"/>
          <w:kern w:val="1"/>
          <w:sz w:val="36"/>
          <w:szCs w:val="36"/>
          <w:lang w:eastAsia="hi-IN" w:bidi="hi-IN"/>
        </w:rPr>
        <w:t xml:space="preserve">Играя с блоками </w:t>
      </w:r>
      <w:proofErr w:type="spellStart"/>
      <w:r w:rsidRPr="009235E2">
        <w:rPr>
          <w:rFonts w:eastAsia="SimSun"/>
          <w:color w:val="000000"/>
          <w:kern w:val="1"/>
          <w:sz w:val="36"/>
          <w:szCs w:val="36"/>
          <w:lang w:eastAsia="hi-IN" w:bidi="hi-IN"/>
        </w:rPr>
        <w:t>Дьенеша</w:t>
      </w:r>
      <w:proofErr w:type="spellEnd"/>
      <w:r w:rsidRPr="009235E2">
        <w:rPr>
          <w:rFonts w:eastAsia="SimSun"/>
          <w:color w:val="000000"/>
          <w:kern w:val="1"/>
          <w:sz w:val="36"/>
          <w:szCs w:val="36"/>
          <w:lang w:eastAsia="hi-IN" w:bidi="hi-IN"/>
        </w:rPr>
        <w:t xml:space="preserve">, ребенок выполняет разнообразные предметные действия (разбиение, выкладывание по определенным правилам, перестроение и др.). </w:t>
      </w:r>
    </w:p>
    <w:p w:rsidR="009235E2" w:rsidRDefault="009A5138" w:rsidP="00337A8E">
      <w:pPr>
        <w:pStyle w:val="a3"/>
        <w:rPr>
          <w:rFonts w:eastAsia="SimSun"/>
          <w:color w:val="000000"/>
          <w:kern w:val="1"/>
          <w:sz w:val="36"/>
          <w:szCs w:val="36"/>
          <w:lang w:eastAsia="hi-IN" w:bidi="hi-IN"/>
        </w:rPr>
      </w:pPr>
      <w:r>
        <w:rPr>
          <w:rFonts w:eastAsia="SimSun"/>
          <w:color w:val="000000"/>
          <w:kern w:val="1"/>
          <w:sz w:val="36"/>
          <w:szCs w:val="36"/>
          <w:lang w:eastAsia="hi-IN" w:bidi="hi-IN"/>
        </w:rPr>
        <w:t>С б</w:t>
      </w:r>
      <w:r w:rsidR="009235E2" w:rsidRPr="009235E2">
        <w:rPr>
          <w:rFonts w:eastAsia="SimSun"/>
          <w:color w:val="000000"/>
          <w:kern w:val="1"/>
          <w:sz w:val="36"/>
          <w:szCs w:val="36"/>
          <w:lang w:eastAsia="hi-IN" w:bidi="hi-IN"/>
        </w:rPr>
        <w:t>лок</w:t>
      </w:r>
      <w:r>
        <w:rPr>
          <w:rFonts w:eastAsia="SimSun"/>
          <w:color w:val="000000"/>
          <w:kern w:val="1"/>
          <w:sz w:val="36"/>
          <w:szCs w:val="36"/>
          <w:lang w:eastAsia="hi-IN" w:bidi="hi-IN"/>
        </w:rPr>
        <w:t>ами</w:t>
      </w:r>
      <w:r w:rsidR="003B1CE7">
        <w:rPr>
          <w:rFonts w:eastAsia="SimSun"/>
          <w:color w:val="000000"/>
          <w:kern w:val="1"/>
          <w:sz w:val="36"/>
          <w:szCs w:val="36"/>
          <w:lang w:eastAsia="hi-IN" w:bidi="hi-IN"/>
        </w:rPr>
        <w:t xml:space="preserve"> </w:t>
      </w:r>
      <w:proofErr w:type="spellStart"/>
      <w:r w:rsidR="009235E2" w:rsidRPr="009235E2">
        <w:rPr>
          <w:rFonts w:eastAsia="SimSun"/>
          <w:color w:val="000000"/>
          <w:kern w:val="1"/>
          <w:sz w:val="36"/>
          <w:szCs w:val="36"/>
          <w:lang w:eastAsia="hi-IN" w:bidi="hi-IN"/>
        </w:rPr>
        <w:t>Дьенеша</w:t>
      </w:r>
      <w:proofErr w:type="spellEnd"/>
      <w:r w:rsidR="009235E2" w:rsidRPr="009235E2">
        <w:rPr>
          <w:rFonts w:eastAsia="SimSun"/>
          <w:color w:val="000000"/>
          <w:kern w:val="1"/>
          <w:sz w:val="36"/>
          <w:szCs w:val="36"/>
          <w:lang w:eastAsia="hi-IN" w:bidi="hi-IN"/>
        </w:rPr>
        <w:t xml:space="preserve"> детей </w:t>
      </w:r>
      <w:r>
        <w:rPr>
          <w:rFonts w:eastAsia="SimSun"/>
          <w:color w:val="000000"/>
          <w:kern w:val="1"/>
          <w:sz w:val="36"/>
          <w:szCs w:val="36"/>
          <w:lang w:eastAsia="hi-IN" w:bidi="hi-IN"/>
        </w:rPr>
        <w:t xml:space="preserve">можно знакомить уже с двух </w:t>
      </w:r>
      <w:r w:rsidR="009235E2" w:rsidRPr="009235E2">
        <w:rPr>
          <w:rFonts w:eastAsia="SimSun"/>
          <w:color w:val="000000"/>
          <w:kern w:val="1"/>
          <w:sz w:val="36"/>
          <w:szCs w:val="36"/>
          <w:lang w:eastAsia="hi-IN" w:bidi="hi-IN"/>
        </w:rPr>
        <w:t>лет.</w:t>
      </w:r>
    </w:p>
    <w:p w:rsidR="00D8278A" w:rsidRPr="00D1521D" w:rsidRDefault="00D8278A" w:rsidP="00337A8E">
      <w:pPr>
        <w:pStyle w:val="a3"/>
        <w:rPr>
          <w:b/>
          <w:sz w:val="36"/>
          <w:szCs w:val="36"/>
        </w:rPr>
      </w:pPr>
      <w:r w:rsidRPr="00D1521D">
        <w:rPr>
          <w:b/>
          <w:noProof/>
        </w:rPr>
        <w:drawing>
          <wp:inline distT="0" distB="0" distL="0" distR="0">
            <wp:extent cx="2439650" cy="20224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76" cy="212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521D">
        <w:rPr>
          <w:b/>
          <w:noProof/>
        </w:rPr>
        <w:drawing>
          <wp:inline distT="0" distB="0" distL="0" distR="0">
            <wp:extent cx="3781425" cy="198120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515" cy="198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521D">
        <w:rPr>
          <w:b/>
          <w:noProof/>
        </w:rPr>
        <w:drawing>
          <wp:inline distT="0" distB="0" distL="0" distR="0">
            <wp:extent cx="3155438" cy="2408241"/>
            <wp:effectExtent l="0" t="0" r="698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094" cy="2486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392" w:rsidRDefault="00A83392" w:rsidP="00AC0A28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36"/>
          <w:szCs w:val="36"/>
        </w:rPr>
      </w:pPr>
      <w:r w:rsidRPr="00AC0A28">
        <w:rPr>
          <w:rFonts w:ascii="Times New Roman" w:hAnsi="Times New Roman" w:cs="Times New Roman"/>
          <w:sz w:val="36"/>
          <w:szCs w:val="36"/>
        </w:rPr>
        <w:lastRenderedPageBreak/>
        <w:t xml:space="preserve">Также </w:t>
      </w:r>
      <w:r w:rsidR="00AC0A28">
        <w:rPr>
          <w:rStyle w:val="a4"/>
          <w:rFonts w:ascii="Times New Roman" w:hAnsi="Times New Roman" w:cs="Times New Roman"/>
          <w:sz w:val="36"/>
          <w:szCs w:val="36"/>
        </w:rPr>
        <w:t>игры</w:t>
      </w:r>
      <w:r w:rsidR="003B1CE7">
        <w:rPr>
          <w:rStyle w:val="a4"/>
          <w:rFonts w:ascii="Times New Roman" w:hAnsi="Times New Roman" w:cs="Times New Roman"/>
          <w:sz w:val="36"/>
          <w:szCs w:val="36"/>
        </w:rPr>
        <w:t xml:space="preserve"> </w:t>
      </w:r>
      <w:r w:rsidRPr="00AC0A28">
        <w:rPr>
          <w:rStyle w:val="a4"/>
          <w:rFonts w:ascii="Times New Roman" w:hAnsi="Times New Roman" w:cs="Times New Roman"/>
          <w:sz w:val="36"/>
          <w:szCs w:val="36"/>
        </w:rPr>
        <w:t>Никитина</w:t>
      </w:r>
      <w:r w:rsidRPr="00AC0A28">
        <w:rPr>
          <w:rFonts w:ascii="Times New Roman" w:hAnsi="Times New Roman" w:cs="Times New Roman"/>
          <w:sz w:val="36"/>
          <w:szCs w:val="36"/>
        </w:rPr>
        <w:t xml:space="preserve"> - их главное отличие - это многофункциональность и безграничный простор для творчества. </w:t>
      </w:r>
    </w:p>
    <w:p w:rsidR="001362AB" w:rsidRPr="00071DBF" w:rsidRDefault="001362AB" w:rsidP="001362AB">
      <w:pPr>
        <w:pStyle w:val="a3"/>
        <w:rPr>
          <w:color w:val="333333"/>
          <w:sz w:val="36"/>
          <w:szCs w:val="36"/>
        </w:rPr>
      </w:pPr>
      <w:r w:rsidRPr="00071DBF">
        <w:rPr>
          <w:color w:val="333333"/>
          <w:sz w:val="36"/>
          <w:szCs w:val="36"/>
        </w:rPr>
        <w:t>Методика Никитина предполагает разные варианты задачек, например, «Сложи узор», «Кубики для всех», «Кирпичики», «Сложи квадрат»</w:t>
      </w:r>
      <w:r>
        <w:rPr>
          <w:color w:val="333333"/>
          <w:sz w:val="36"/>
          <w:szCs w:val="36"/>
        </w:rPr>
        <w:t>, «Хамелеон»</w:t>
      </w:r>
      <w:r w:rsidRPr="00071DBF">
        <w:rPr>
          <w:color w:val="333333"/>
          <w:sz w:val="36"/>
          <w:szCs w:val="36"/>
        </w:rPr>
        <w:t xml:space="preserve"> и «</w:t>
      </w:r>
      <w:proofErr w:type="spellStart"/>
      <w:r w:rsidRPr="00071DBF">
        <w:rPr>
          <w:color w:val="333333"/>
          <w:sz w:val="36"/>
          <w:szCs w:val="36"/>
        </w:rPr>
        <w:t>Уникуб</w:t>
      </w:r>
      <w:proofErr w:type="spellEnd"/>
      <w:r w:rsidRPr="00071DBF">
        <w:rPr>
          <w:color w:val="333333"/>
          <w:sz w:val="36"/>
          <w:szCs w:val="36"/>
        </w:rPr>
        <w:t>».</w:t>
      </w:r>
    </w:p>
    <w:p w:rsidR="00831E03" w:rsidRDefault="00831E03" w:rsidP="00A83392">
      <w:pPr>
        <w:pStyle w:val="a3"/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2409825" cy="24098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62AB">
        <w:rPr>
          <w:noProof/>
        </w:rPr>
        <w:drawing>
          <wp:inline distT="0" distB="0" distL="0" distR="0">
            <wp:extent cx="2703925" cy="2235200"/>
            <wp:effectExtent l="0" t="0" r="127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160" cy="224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62AB">
        <w:rPr>
          <w:noProof/>
        </w:rPr>
        <w:drawing>
          <wp:inline distT="0" distB="0" distL="0" distR="0">
            <wp:extent cx="2501630" cy="210133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394" cy="2140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E03" w:rsidRDefault="001362AB" w:rsidP="00A83392">
      <w:pPr>
        <w:pStyle w:val="a3"/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2461260" cy="246126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04245" cy="21526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441" cy="216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19325" cy="22193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2AB" w:rsidRDefault="001362AB" w:rsidP="001362AB">
      <w:pPr>
        <w:pStyle w:val="a3"/>
        <w:rPr>
          <w:sz w:val="36"/>
          <w:szCs w:val="36"/>
        </w:rPr>
      </w:pPr>
      <w:r>
        <w:rPr>
          <w:rStyle w:val="a4"/>
          <w:b w:val="0"/>
          <w:sz w:val="36"/>
          <w:szCs w:val="36"/>
        </w:rPr>
        <w:lastRenderedPageBreak/>
        <w:t xml:space="preserve">Игры </w:t>
      </w:r>
      <w:r w:rsidRPr="009235E2">
        <w:rPr>
          <w:rStyle w:val="a4"/>
          <w:b w:val="0"/>
          <w:sz w:val="36"/>
          <w:szCs w:val="36"/>
        </w:rPr>
        <w:t>учат детей</w:t>
      </w:r>
      <w:r w:rsidRPr="009235E2">
        <w:rPr>
          <w:sz w:val="36"/>
          <w:szCs w:val="36"/>
        </w:rPr>
        <w:t>, переходя от простых к более трудным заданиям, получать радость и удовлетворение от умственной деятельности, думать, порой мучиться, но обязательно добиваться цели. Каждая игра — это набор задач, которые ребенок решает с помощью кубиков, кирпичиков, квадратов, деталей конструктора-механика.</w:t>
      </w:r>
    </w:p>
    <w:p w:rsidR="001362AB" w:rsidRDefault="001362AB" w:rsidP="001362AB">
      <w:pPr>
        <w:pStyle w:val="a3"/>
        <w:rPr>
          <w:sz w:val="36"/>
          <w:szCs w:val="36"/>
        </w:rPr>
      </w:pPr>
      <w:r w:rsidRPr="009235E2">
        <w:rPr>
          <w:sz w:val="36"/>
          <w:szCs w:val="36"/>
        </w:rPr>
        <w:t xml:space="preserve">Задачи предлагаются ребенку в различной </w:t>
      </w:r>
      <w:r w:rsidRPr="009235E2">
        <w:rPr>
          <w:sz w:val="36"/>
          <w:szCs w:val="36"/>
          <w:u w:val="single"/>
        </w:rPr>
        <w:t>форме</w:t>
      </w:r>
      <w:r w:rsidRPr="009235E2">
        <w:rPr>
          <w:sz w:val="36"/>
          <w:szCs w:val="36"/>
        </w:rPr>
        <w:t xml:space="preserve">: в виде модели, плоского рисунка, рисунка в изометрии, чертежа, письменной или устной инструкции, и таким </w:t>
      </w:r>
      <w:r w:rsidRPr="009235E2">
        <w:rPr>
          <w:rStyle w:val="a4"/>
          <w:b w:val="0"/>
          <w:sz w:val="36"/>
          <w:szCs w:val="36"/>
        </w:rPr>
        <w:t>образом</w:t>
      </w:r>
      <w:r w:rsidRPr="009235E2">
        <w:rPr>
          <w:sz w:val="36"/>
          <w:szCs w:val="36"/>
        </w:rPr>
        <w:t xml:space="preserve">, знакомят его с разными способами передачи информации. </w:t>
      </w:r>
    </w:p>
    <w:p w:rsidR="00CD0782" w:rsidRDefault="00CD0782" w:rsidP="001362AB">
      <w:pPr>
        <w:pStyle w:val="a3"/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2752725" cy="2326053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614" cy="23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66975" cy="2371241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867" cy="238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47021" cy="233362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87" cy="233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2AB" w:rsidRPr="009235E2" w:rsidRDefault="001362AB" w:rsidP="001362AB">
      <w:pPr>
        <w:pStyle w:val="a3"/>
        <w:rPr>
          <w:sz w:val="36"/>
          <w:szCs w:val="36"/>
        </w:rPr>
      </w:pPr>
      <w:r w:rsidRPr="009235E2">
        <w:rPr>
          <w:sz w:val="36"/>
          <w:szCs w:val="36"/>
        </w:rPr>
        <w:t xml:space="preserve">Задания расположены от простого к сложному. Уровней сложности </w:t>
      </w:r>
      <w:r w:rsidRPr="009235E2">
        <w:rPr>
          <w:sz w:val="36"/>
          <w:szCs w:val="36"/>
          <w:u w:val="single"/>
        </w:rPr>
        <w:t>несколько</w:t>
      </w:r>
      <w:r w:rsidRPr="009235E2">
        <w:rPr>
          <w:sz w:val="36"/>
          <w:szCs w:val="36"/>
        </w:rPr>
        <w:t xml:space="preserve">: от доступных двух-трехлетнему до непосильных для среднего взрослого, поэтому </w:t>
      </w:r>
      <w:r w:rsidRPr="009235E2">
        <w:rPr>
          <w:rStyle w:val="a4"/>
          <w:b w:val="0"/>
          <w:sz w:val="36"/>
          <w:szCs w:val="36"/>
        </w:rPr>
        <w:t>игры</w:t>
      </w:r>
      <w:r w:rsidRPr="009235E2">
        <w:rPr>
          <w:sz w:val="36"/>
          <w:szCs w:val="36"/>
        </w:rPr>
        <w:t xml:space="preserve"> могут возбуждать интерес в течение многих лет.А постепенное возрастание трудности задач позволяет ребенку совершенствоваться самостоятельно, то есть развивать свои творческие способности. Используя в занятиях с ребенком </w:t>
      </w:r>
      <w:proofErr w:type="spellStart"/>
      <w:r w:rsidRPr="009235E2">
        <w:rPr>
          <w:rStyle w:val="a4"/>
          <w:b w:val="0"/>
          <w:sz w:val="36"/>
          <w:szCs w:val="36"/>
        </w:rPr>
        <w:t>никитинские</w:t>
      </w:r>
      <w:proofErr w:type="spellEnd"/>
      <w:r w:rsidRPr="009235E2">
        <w:rPr>
          <w:rStyle w:val="a4"/>
          <w:b w:val="0"/>
          <w:sz w:val="36"/>
          <w:szCs w:val="36"/>
        </w:rPr>
        <w:t xml:space="preserve"> развивающие игры</w:t>
      </w:r>
      <w:r w:rsidRPr="009235E2">
        <w:rPr>
          <w:sz w:val="36"/>
          <w:szCs w:val="36"/>
        </w:rPr>
        <w:t xml:space="preserve">, следует придерживаться определенных </w:t>
      </w:r>
      <w:r w:rsidRPr="009235E2">
        <w:rPr>
          <w:sz w:val="36"/>
          <w:szCs w:val="36"/>
          <w:u w:val="single"/>
        </w:rPr>
        <w:t>принципов</w:t>
      </w:r>
      <w:r w:rsidRPr="009235E2">
        <w:rPr>
          <w:sz w:val="36"/>
          <w:szCs w:val="36"/>
        </w:rPr>
        <w:t>:</w:t>
      </w:r>
    </w:p>
    <w:p w:rsidR="001362AB" w:rsidRPr="009235E2" w:rsidRDefault="001362AB" w:rsidP="001362AB">
      <w:pPr>
        <w:pStyle w:val="a3"/>
        <w:rPr>
          <w:sz w:val="36"/>
          <w:szCs w:val="36"/>
        </w:rPr>
      </w:pPr>
      <w:r w:rsidRPr="009235E2">
        <w:rPr>
          <w:sz w:val="36"/>
          <w:szCs w:val="36"/>
        </w:rPr>
        <w:lastRenderedPageBreak/>
        <w:t>Нельзя объяснять ребенку способ и порядок решения задач и нельзя подсказывать ни словом, ни жестом, ни взглядом. Осуществляя решение практически, малыш учится брать всё необходимое из окружающей действительности самостоятельно.</w:t>
      </w:r>
    </w:p>
    <w:p w:rsidR="001362AB" w:rsidRPr="009235E2" w:rsidRDefault="001362AB" w:rsidP="001362AB">
      <w:pPr>
        <w:pStyle w:val="a3"/>
        <w:rPr>
          <w:sz w:val="36"/>
          <w:szCs w:val="36"/>
        </w:rPr>
      </w:pPr>
      <w:r w:rsidRPr="009235E2">
        <w:rPr>
          <w:sz w:val="36"/>
          <w:szCs w:val="36"/>
        </w:rPr>
        <w:t xml:space="preserve">Большинство данных развивающих игр не исчерпывается предлагаемыми заданиями, а позволяет детям составлять новые варианты и даже придумывать новые </w:t>
      </w:r>
      <w:r w:rsidRPr="009235E2">
        <w:rPr>
          <w:rStyle w:val="a4"/>
          <w:b w:val="0"/>
          <w:sz w:val="36"/>
          <w:szCs w:val="36"/>
        </w:rPr>
        <w:t>игры</w:t>
      </w:r>
      <w:r w:rsidRPr="009235E2">
        <w:rPr>
          <w:sz w:val="36"/>
          <w:szCs w:val="36"/>
        </w:rPr>
        <w:t>, то есть, заниматься творческой деятельностью.</w:t>
      </w:r>
    </w:p>
    <w:p w:rsidR="00AC0A28" w:rsidRPr="00071DBF" w:rsidRDefault="00AC0A28" w:rsidP="00555A5D">
      <w:pPr>
        <w:pStyle w:val="a3"/>
        <w:rPr>
          <w:color w:val="333333"/>
          <w:sz w:val="36"/>
          <w:szCs w:val="36"/>
        </w:rPr>
      </w:pPr>
      <w:r w:rsidRPr="00071DBF">
        <w:rPr>
          <w:color w:val="333333"/>
          <w:sz w:val="36"/>
          <w:szCs w:val="36"/>
        </w:rPr>
        <w:t xml:space="preserve">Знаменитый педагог Борис Никитин при создании своих уникальных интеллектуальных задач для детей придерживался принципа, что до правил игры ребенок должен додуматься сам. Среди основных его задач – развитие самостоятельности, стремления к созданию нового, тренировка логического и абстрактного мышления. </w:t>
      </w:r>
    </w:p>
    <w:p w:rsidR="00D1521D" w:rsidRDefault="00D1521D" w:rsidP="00A83392">
      <w:pPr>
        <w:pStyle w:val="a3"/>
        <w:rPr>
          <w:sz w:val="36"/>
          <w:szCs w:val="36"/>
        </w:rPr>
      </w:pPr>
    </w:p>
    <w:p w:rsidR="00A83392" w:rsidRPr="009235E2" w:rsidRDefault="00555A5D" w:rsidP="00A83392">
      <w:pPr>
        <w:pStyle w:val="a3"/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4157345" cy="277147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534" cy="281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521D">
        <w:rPr>
          <w:noProof/>
        </w:rPr>
        <w:drawing>
          <wp:inline distT="0" distB="0" distL="0" distR="0">
            <wp:extent cx="4917922" cy="2763271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104" cy="28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392" w:rsidRPr="009235E2" w:rsidRDefault="00A83392" w:rsidP="00A83392">
      <w:pPr>
        <w:pStyle w:val="a3"/>
        <w:rPr>
          <w:sz w:val="36"/>
          <w:szCs w:val="36"/>
        </w:rPr>
      </w:pPr>
      <w:r w:rsidRPr="009235E2">
        <w:rPr>
          <w:sz w:val="36"/>
          <w:szCs w:val="36"/>
        </w:rPr>
        <w:lastRenderedPageBreak/>
        <w:t xml:space="preserve">Использование дидактических игр на основе </w:t>
      </w:r>
      <w:r w:rsidRPr="009235E2">
        <w:rPr>
          <w:rStyle w:val="a4"/>
          <w:b w:val="0"/>
          <w:sz w:val="36"/>
          <w:szCs w:val="36"/>
        </w:rPr>
        <w:t xml:space="preserve">палочек </w:t>
      </w:r>
      <w:proofErr w:type="spellStart"/>
      <w:r w:rsidRPr="009235E2">
        <w:rPr>
          <w:rStyle w:val="a4"/>
          <w:b w:val="0"/>
          <w:sz w:val="36"/>
          <w:szCs w:val="36"/>
        </w:rPr>
        <w:t>Кюизенера</w:t>
      </w:r>
      <w:proofErr w:type="spellEnd"/>
      <w:r w:rsidRPr="009235E2">
        <w:rPr>
          <w:sz w:val="36"/>
          <w:szCs w:val="36"/>
        </w:rPr>
        <w:t>,</w:t>
      </w:r>
      <w:r w:rsidR="003B1CE7">
        <w:rPr>
          <w:sz w:val="36"/>
          <w:szCs w:val="36"/>
        </w:rPr>
        <w:t xml:space="preserve"> </w:t>
      </w:r>
      <w:r w:rsidRPr="009235E2">
        <w:rPr>
          <w:rStyle w:val="a4"/>
          <w:b w:val="0"/>
          <w:sz w:val="36"/>
          <w:szCs w:val="36"/>
        </w:rPr>
        <w:t xml:space="preserve">блоков </w:t>
      </w:r>
      <w:proofErr w:type="spellStart"/>
      <w:r w:rsidRPr="009235E2">
        <w:rPr>
          <w:rStyle w:val="a4"/>
          <w:b w:val="0"/>
          <w:sz w:val="36"/>
          <w:szCs w:val="36"/>
        </w:rPr>
        <w:t>Дьенеша</w:t>
      </w:r>
      <w:proofErr w:type="spellEnd"/>
      <w:r w:rsidRPr="009235E2">
        <w:rPr>
          <w:rStyle w:val="a4"/>
          <w:b w:val="0"/>
          <w:sz w:val="36"/>
          <w:szCs w:val="36"/>
        </w:rPr>
        <w:t xml:space="preserve"> и игр Никитина разнообразит</w:t>
      </w:r>
      <w:r w:rsidRPr="009235E2">
        <w:rPr>
          <w:sz w:val="36"/>
          <w:szCs w:val="36"/>
        </w:rPr>
        <w:t xml:space="preserve"> процесс развития познавательной активности детей</w:t>
      </w:r>
      <w:r w:rsidR="003B1CE7">
        <w:rPr>
          <w:sz w:val="36"/>
          <w:szCs w:val="36"/>
        </w:rPr>
        <w:t>,</w:t>
      </w:r>
      <w:r w:rsidRPr="009235E2">
        <w:rPr>
          <w:sz w:val="36"/>
          <w:szCs w:val="36"/>
        </w:rPr>
        <w:t xml:space="preserve"> повышает их интерес к </w:t>
      </w:r>
      <w:r w:rsidRPr="009235E2">
        <w:rPr>
          <w:rStyle w:val="a4"/>
          <w:b w:val="0"/>
          <w:sz w:val="36"/>
          <w:szCs w:val="36"/>
        </w:rPr>
        <w:t>образовательной деятельности</w:t>
      </w:r>
      <w:r w:rsidRPr="009235E2">
        <w:rPr>
          <w:sz w:val="36"/>
          <w:szCs w:val="36"/>
        </w:rPr>
        <w:t>. Дети учатся видеть и понимать позицию партнера, согласовывать свои действия, отстаивать своё мнение, становятся инициативны и самостоятельны в получении новых знаний.</w:t>
      </w:r>
    </w:p>
    <w:p w:rsidR="00D1521D" w:rsidRDefault="00895F84">
      <w:pPr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4504464" cy="3218815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913" cy="325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40021" cy="322306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338" cy="322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21D" w:rsidRDefault="00D1521D">
      <w:pPr>
        <w:rPr>
          <w:sz w:val="36"/>
          <w:szCs w:val="36"/>
        </w:rPr>
      </w:pPr>
    </w:p>
    <w:p w:rsidR="00D1521D" w:rsidRDefault="00D1521D">
      <w:pPr>
        <w:contextualSpacing/>
        <w:rPr>
          <w:sz w:val="36"/>
          <w:szCs w:val="36"/>
        </w:rPr>
      </w:pPr>
    </w:p>
    <w:p w:rsidR="00D1521D" w:rsidRDefault="00D1521D">
      <w:pPr>
        <w:contextualSpacing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Р</w:t>
      </w:r>
      <w:r w:rsidRPr="00D1521D">
        <w:rPr>
          <w:rFonts w:ascii="Times New Roman" w:hAnsi="Times New Roman" w:cs="Times New Roman"/>
          <w:sz w:val="36"/>
          <w:szCs w:val="36"/>
        </w:rPr>
        <w:t>едакторы</w:t>
      </w:r>
      <w:r>
        <w:rPr>
          <w:rFonts w:ascii="Times New Roman" w:hAnsi="Times New Roman" w:cs="Times New Roman"/>
          <w:sz w:val="36"/>
          <w:szCs w:val="36"/>
        </w:rPr>
        <w:t>:</w:t>
      </w:r>
    </w:p>
    <w:p w:rsidR="00D1521D" w:rsidRDefault="00D1521D">
      <w:pPr>
        <w:contextualSpacing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                                                                  Костина С.В.</w:t>
      </w:r>
    </w:p>
    <w:p w:rsidR="00D1521D" w:rsidRDefault="00D1521D">
      <w:pPr>
        <w:contextualSpacing/>
        <w:rPr>
          <w:rFonts w:ascii="Times New Roman" w:hAnsi="Times New Roman" w:cs="Times New Roman"/>
          <w:sz w:val="36"/>
          <w:szCs w:val="36"/>
        </w:rPr>
      </w:pPr>
      <w:proofErr w:type="spellStart"/>
      <w:r>
        <w:rPr>
          <w:rFonts w:ascii="Times New Roman" w:hAnsi="Times New Roman" w:cs="Times New Roman"/>
          <w:sz w:val="36"/>
          <w:szCs w:val="36"/>
        </w:rPr>
        <w:t>Жесткова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Т.Е.</w:t>
      </w:r>
    </w:p>
    <w:p w:rsidR="00D1521D" w:rsidRDefault="00D1521D">
      <w:pPr>
        <w:rPr>
          <w:rFonts w:ascii="Times New Roman" w:hAnsi="Times New Roman" w:cs="Times New Roman"/>
          <w:sz w:val="36"/>
          <w:szCs w:val="36"/>
        </w:rPr>
      </w:pPr>
    </w:p>
    <w:p w:rsidR="00D1521D" w:rsidRPr="00D1521D" w:rsidRDefault="00D1521D">
      <w:pPr>
        <w:rPr>
          <w:rFonts w:ascii="Times New Roman" w:hAnsi="Times New Roman" w:cs="Times New Roman"/>
          <w:sz w:val="36"/>
          <w:szCs w:val="36"/>
        </w:rPr>
      </w:pPr>
    </w:p>
    <w:p w:rsidR="00D1521D" w:rsidRPr="009235E2" w:rsidRDefault="00D1521D">
      <w:pPr>
        <w:rPr>
          <w:sz w:val="36"/>
          <w:szCs w:val="36"/>
        </w:rPr>
      </w:pPr>
      <w:bookmarkStart w:id="0" w:name="_GoBack"/>
      <w:bookmarkEnd w:id="0"/>
    </w:p>
    <w:sectPr w:rsidR="00D1521D" w:rsidRPr="009235E2" w:rsidSect="00091293">
      <w:pgSz w:w="16838" w:h="11906" w:orient="landscape"/>
      <w:pgMar w:top="851" w:right="820" w:bottom="850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83392"/>
    <w:rsid w:val="00063541"/>
    <w:rsid w:val="00071DBF"/>
    <w:rsid w:val="00091293"/>
    <w:rsid w:val="001362AB"/>
    <w:rsid w:val="00186E59"/>
    <w:rsid w:val="00261CD4"/>
    <w:rsid w:val="00337A8E"/>
    <w:rsid w:val="003B1CE7"/>
    <w:rsid w:val="004409F4"/>
    <w:rsid w:val="004720B5"/>
    <w:rsid w:val="00555A5D"/>
    <w:rsid w:val="00581177"/>
    <w:rsid w:val="005E27B8"/>
    <w:rsid w:val="006F2D3C"/>
    <w:rsid w:val="0078144C"/>
    <w:rsid w:val="007F4AE3"/>
    <w:rsid w:val="00831E03"/>
    <w:rsid w:val="00895F84"/>
    <w:rsid w:val="009235E2"/>
    <w:rsid w:val="009A5138"/>
    <w:rsid w:val="009E489D"/>
    <w:rsid w:val="00A017B4"/>
    <w:rsid w:val="00A83392"/>
    <w:rsid w:val="00A9557F"/>
    <w:rsid w:val="00AC0A28"/>
    <w:rsid w:val="00AE0AAB"/>
    <w:rsid w:val="00CD0782"/>
    <w:rsid w:val="00D1521D"/>
    <w:rsid w:val="00D8278A"/>
    <w:rsid w:val="00DA074E"/>
    <w:rsid w:val="00DB26F9"/>
    <w:rsid w:val="00EA4FF9"/>
    <w:rsid w:val="00EB18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A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833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8339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B1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1C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017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7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726</TotalTime>
  <Pages>1</Pages>
  <Words>987</Words>
  <Characters>5629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Пользователь</cp:lastModifiedBy>
  <cp:revision>11</cp:revision>
  <cp:lastPrinted>2022-05-04T18:01:00Z</cp:lastPrinted>
  <dcterms:created xsi:type="dcterms:W3CDTF">2019-11-10T10:10:00Z</dcterms:created>
  <dcterms:modified xsi:type="dcterms:W3CDTF">2022-05-05T09:45:00Z</dcterms:modified>
</cp:coreProperties>
</file>